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00D2" w14:textId="77777777" w:rsidR="009C03DC" w:rsidRPr="005B12F7" w:rsidRDefault="009C03DC" w:rsidP="005B12F7">
      <w:pPr>
        <w:pStyle w:val="Aufzhlung"/>
        <w:spacing w:line="240" w:lineRule="auto"/>
        <w:ind w:left="720"/>
        <w:jc w:val="left"/>
        <w:rPr>
          <w:rFonts w:eastAsia="Verdana" w:cs="Verdana"/>
          <w:color w:val="000000"/>
          <w:sz w:val="18"/>
          <w:szCs w:val="18"/>
          <w:lang w:val="uk-UA"/>
        </w:rPr>
      </w:pPr>
    </w:p>
    <w:p w14:paraId="27F98DC0" w14:textId="0CC8C28E" w:rsidR="00760C18" w:rsidRPr="00567FDC" w:rsidRDefault="00664707" w:rsidP="005B12F7">
      <w:pPr>
        <w:spacing w:before="120" w:after="120" w:line="240" w:lineRule="auto"/>
        <w:rPr>
          <w:rFonts w:ascii="Verdana" w:hAnsi="Verdana" w:cs="Tahoma"/>
          <w:b/>
          <w:bCs/>
          <w:color w:val="76B82A"/>
          <w:lang w:val="uk-UA" w:eastAsia="en-GB"/>
        </w:rPr>
      </w:pP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Декларація </w:t>
      </w:r>
      <w:r w:rsidR="00A7135E" w:rsidRPr="005B12F7">
        <w:rPr>
          <w:rFonts w:ascii="Verdana" w:hAnsi="Verdana" w:cs="Tahoma"/>
          <w:b/>
          <w:bCs/>
          <w:color w:val="76B82A"/>
          <w:lang w:val="uk-UA" w:eastAsia="en-GB"/>
        </w:rPr>
        <w:t>Donau Soja</w:t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 про добровільне зобов’язання для виробників в Україні</w:t>
      </w:r>
    </w:p>
    <w:p w14:paraId="6A4E00D5" w14:textId="77777777" w:rsidR="009C03DC" w:rsidRPr="005B12F7" w:rsidRDefault="00664707" w:rsidP="005B12F7">
      <w:pPr>
        <w:pStyle w:val="Listenabsatz10"/>
        <w:spacing w:before="120" w:after="120" w:line="240" w:lineRule="auto"/>
        <w:ind w:left="0"/>
        <w:rPr>
          <w:rFonts w:ascii="Verdana" w:hAnsi="Verdana" w:cs="Tahoma"/>
          <w:color w:val="008BD2"/>
          <w:lang w:val="uk-UA"/>
        </w:rPr>
      </w:pPr>
      <w:r w:rsidRPr="005B12F7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3A0DD9" w:rsidRPr="005B12F7" w14:paraId="6A4E00D8" w14:textId="77777777" w:rsidTr="005B12F7">
        <w:tc>
          <w:tcPr>
            <w:tcW w:w="3690" w:type="dxa"/>
          </w:tcPr>
          <w:p w14:paraId="6A4E00D6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2740855"/>
            <w:placeholder>
              <w:docPart w:val="17596B4A5CE54B309FED3A4844A5E04B"/>
            </w:placeholder>
          </w:sdtPr>
          <w:sdtEndPr/>
          <w:sdtContent>
            <w:tc>
              <w:tcPr>
                <w:tcW w:w="6800" w:type="dxa"/>
              </w:tcPr>
              <w:p w14:paraId="6A4E00D7" w14:textId="134BCC23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DC" w14:textId="77777777" w:rsidTr="005B12F7">
        <w:tc>
          <w:tcPr>
            <w:tcW w:w="3690" w:type="dxa"/>
          </w:tcPr>
          <w:p w14:paraId="6A4E00D9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36888466"/>
            <w:placeholder>
              <w:docPart w:val="308E03F070B74AD3B40F8368367FC794"/>
            </w:placeholder>
          </w:sdtPr>
          <w:sdtEndPr/>
          <w:sdtContent>
            <w:tc>
              <w:tcPr>
                <w:tcW w:w="6800" w:type="dxa"/>
              </w:tcPr>
              <w:p w14:paraId="6A4E00DB" w14:textId="69AB2E45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DF" w14:textId="77777777" w:rsidTr="005B12F7">
        <w:tc>
          <w:tcPr>
            <w:tcW w:w="3690" w:type="dxa"/>
          </w:tcPr>
          <w:p w14:paraId="6A4E00DD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55285430"/>
            <w:placeholder>
              <w:docPart w:val="FEE0A5187F7043669AC30F130263100F"/>
            </w:placeholder>
          </w:sdtPr>
          <w:sdtEndPr/>
          <w:sdtContent>
            <w:tc>
              <w:tcPr>
                <w:tcW w:w="6800" w:type="dxa"/>
              </w:tcPr>
              <w:p w14:paraId="6A4E00DE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E2" w14:textId="77777777" w:rsidTr="005B12F7">
        <w:tc>
          <w:tcPr>
            <w:tcW w:w="3690" w:type="dxa"/>
          </w:tcPr>
          <w:p w14:paraId="6A4E00E0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5471188"/>
            <w:placeholder>
              <w:docPart w:val="882196FEF5B348B3A8CAED969C947B62"/>
            </w:placeholder>
          </w:sdtPr>
          <w:sdtEndPr/>
          <w:sdtContent>
            <w:tc>
              <w:tcPr>
                <w:tcW w:w="6800" w:type="dxa"/>
              </w:tcPr>
              <w:p w14:paraId="6A4E00E1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E5" w14:textId="77777777" w:rsidTr="005B12F7">
        <w:tc>
          <w:tcPr>
            <w:tcW w:w="3690" w:type="dxa"/>
          </w:tcPr>
          <w:p w14:paraId="6A4E00E3" w14:textId="1083A41E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Код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968773"/>
            <w:placeholder>
              <w:docPart w:val="5FAC779C862D4545AA160B3A13FBA3CD"/>
            </w:placeholder>
          </w:sdtPr>
          <w:sdtEndPr/>
          <w:sdtContent>
            <w:tc>
              <w:tcPr>
                <w:tcW w:w="6800" w:type="dxa"/>
              </w:tcPr>
              <w:p w14:paraId="6A4E00E4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E8" w14:textId="77777777" w:rsidTr="005B12F7">
        <w:tc>
          <w:tcPr>
            <w:tcW w:w="3690" w:type="dxa"/>
          </w:tcPr>
          <w:p w14:paraId="6A4E00E6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457001821"/>
            <w:placeholder>
              <w:docPart w:val="31D1E3259D8E43DF9E11BCF6AB1A36B9"/>
            </w:placeholder>
          </w:sdtPr>
          <w:sdtEndPr/>
          <w:sdtContent>
            <w:tc>
              <w:tcPr>
                <w:tcW w:w="6800" w:type="dxa"/>
              </w:tcPr>
              <w:p w14:paraId="6A4E00E7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EB" w14:textId="77777777" w:rsidTr="005B12F7">
        <w:tc>
          <w:tcPr>
            <w:tcW w:w="3690" w:type="dxa"/>
          </w:tcPr>
          <w:p w14:paraId="6A4E00E9" w14:textId="02755B1D" w:rsidR="003A0DD9" w:rsidRPr="005B12F7" w:rsidRDefault="003A0DD9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650868195"/>
            <w:placeholder>
              <w:docPart w:val="FF44B1EA946849B8A6C3D5B6C5B371FF"/>
            </w:placeholder>
          </w:sdtPr>
          <w:sdtEndPr/>
          <w:sdtContent>
            <w:tc>
              <w:tcPr>
                <w:tcW w:w="6800" w:type="dxa"/>
              </w:tcPr>
              <w:p w14:paraId="6A4E00EA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5B12F7" w14:paraId="6A4E00EE" w14:textId="77777777" w:rsidTr="005B12F7">
        <w:tc>
          <w:tcPr>
            <w:tcW w:w="3690" w:type="dxa"/>
          </w:tcPr>
          <w:p w14:paraId="6A4E00EC" w14:textId="77777777" w:rsidR="003A0DD9" w:rsidRPr="005B12F7" w:rsidRDefault="003A0DD9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28589903"/>
            <w:placeholder>
              <w:docPart w:val="DFFD6DFD5B0D42E8B484296C97C04953"/>
            </w:placeholder>
          </w:sdtPr>
          <w:sdtEndPr/>
          <w:sdtContent>
            <w:tc>
              <w:tcPr>
                <w:tcW w:w="6800" w:type="dxa"/>
              </w:tcPr>
              <w:p w14:paraId="6A4E00ED" w14:textId="77777777" w:rsidR="003A0DD9" w:rsidRPr="005B12F7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596115D0" w14:textId="4B0F611C" w:rsidR="0012618D" w:rsidRPr="005B12F7" w:rsidRDefault="003F6819" w:rsidP="005B12F7">
      <w:pPr>
        <w:spacing w:before="120" w:after="120" w:line="240" w:lineRule="auto"/>
        <w:jc w:val="both"/>
        <w:rPr>
          <w:rFonts w:ascii="Verdana" w:hAnsi="Verdana"/>
          <w:i/>
          <w:sz w:val="18"/>
          <w:szCs w:val="18"/>
          <w:lang w:val="uk-UA"/>
        </w:rPr>
      </w:pPr>
      <w:r w:rsidRPr="005B12F7">
        <w:rPr>
          <w:rFonts w:ascii="Verdana" w:hAnsi="Verdana"/>
          <w:i/>
          <w:sz w:val="18"/>
          <w:szCs w:val="18"/>
          <w:lang w:val="uk-UA"/>
        </w:rPr>
        <w:t>Підписуючи цю Декларацію, виробник</w:t>
      </w:r>
      <w:r w:rsidR="00124285" w:rsidRPr="005B12F7">
        <w:rPr>
          <w:rFonts w:ascii="Verdana" w:hAnsi="Verdana"/>
          <w:i/>
          <w:sz w:val="18"/>
          <w:szCs w:val="18"/>
        </w:rPr>
        <w:t>/</w:t>
      </w:r>
      <w:r w:rsidR="00124285" w:rsidRPr="005B12F7">
        <w:rPr>
          <w:rFonts w:ascii="Verdana" w:hAnsi="Verdana"/>
          <w:i/>
          <w:sz w:val="18"/>
          <w:szCs w:val="18"/>
          <w:lang w:val="uk-UA"/>
        </w:rPr>
        <w:t>фермер</w:t>
      </w:r>
      <w:r w:rsidRPr="005B12F7">
        <w:rPr>
          <w:rFonts w:ascii="Verdana" w:hAnsi="Verdana"/>
          <w:i/>
          <w:sz w:val="18"/>
          <w:szCs w:val="18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</w:t>
      </w:r>
      <w:r w:rsidR="00BC7779" w:rsidRPr="005B12F7">
        <w:rPr>
          <w:rFonts w:ascii="Verdana" w:hAnsi="Verdana"/>
          <w:i/>
          <w:sz w:val="18"/>
          <w:szCs w:val="18"/>
          <w:lang w:val="uk-UA"/>
        </w:rPr>
        <w:t xml:space="preserve"> </w:t>
      </w:r>
      <w:r w:rsidR="00D32290" w:rsidRPr="005B12F7">
        <w:rPr>
          <w:rFonts w:ascii="Verdana" w:hAnsi="Verdana"/>
          <w:i/>
          <w:iCs/>
          <w:sz w:val="18"/>
          <w:szCs w:val="18"/>
          <w:lang w:val="uk-UA"/>
        </w:rPr>
        <w:t>Фермер погоджується, що відповідна інформація для подання заяви про належну обачність відповідно до Регламенту ЄС про протидію вирубці лісів (</w:t>
      </w:r>
      <w:r w:rsidR="00D32290" w:rsidRPr="005B12F7">
        <w:rPr>
          <w:rFonts w:ascii="Verdana" w:hAnsi="Verdana"/>
          <w:i/>
          <w:iCs/>
          <w:sz w:val="18"/>
          <w:szCs w:val="18"/>
          <w:lang w:val="en-GB"/>
        </w:rPr>
        <w:t>EUDR</w:t>
      </w:r>
      <w:r w:rsidR="00D32290" w:rsidRPr="005B12F7">
        <w:rPr>
          <w:rFonts w:ascii="Verdana" w:hAnsi="Verdana"/>
          <w:i/>
          <w:iCs/>
          <w:sz w:val="18"/>
          <w:szCs w:val="18"/>
          <w:lang w:val="uk-UA"/>
        </w:rPr>
        <w:t xml:space="preserve">) передається по ланцюгу постачання. </w:t>
      </w:r>
      <w:r w:rsidRPr="005B12F7">
        <w:rPr>
          <w:rFonts w:ascii="Verdana" w:hAnsi="Verdana"/>
          <w:i/>
          <w:sz w:val="18"/>
          <w:szCs w:val="18"/>
          <w:lang w:val="uk-UA"/>
        </w:rPr>
        <w:t>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5B12F7" w:rsidRDefault="00664707" w:rsidP="005B12F7">
      <w:pPr>
        <w:pStyle w:val="HLblueuppercase"/>
        <w:spacing w:line="240" w:lineRule="auto"/>
        <w:rPr>
          <w:sz w:val="18"/>
          <w:szCs w:val="18"/>
          <w:lang w:val="uk-UA"/>
        </w:rPr>
      </w:pPr>
      <w:r w:rsidRPr="005B12F7">
        <w:rPr>
          <w:sz w:val="20"/>
          <w:szCs w:val="20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664707" w:rsidRPr="005B12F7" w14:paraId="6A4E00F4" w14:textId="77777777" w:rsidTr="005B12F7">
        <w:tc>
          <w:tcPr>
            <w:tcW w:w="3690" w:type="dxa"/>
          </w:tcPr>
          <w:p w14:paraId="6A4E00F1" w14:textId="4F98CC54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6800" w:type="dxa"/>
              </w:tcPr>
              <w:p w14:paraId="6A4E00F3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8" w14:textId="77777777" w:rsidTr="005B12F7">
        <w:tc>
          <w:tcPr>
            <w:tcW w:w="3690" w:type="dxa"/>
          </w:tcPr>
          <w:p w14:paraId="6A4E00F5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6800" w:type="dxa"/>
              </w:tcPr>
              <w:p w14:paraId="6A4E00F7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B" w14:textId="77777777" w:rsidTr="005B12F7">
        <w:tc>
          <w:tcPr>
            <w:tcW w:w="3690" w:type="dxa"/>
          </w:tcPr>
          <w:p w14:paraId="6A4E00F9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6800" w:type="dxa"/>
              </w:tcPr>
              <w:p w14:paraId="6A4E00FA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E" w14:textId="77777777" w:rsidTr="005B12F7">
        <w:tc>
          <w:tcPr>
            <w:tcW w:w="3690" w:type="dxa"/>
          </w:tcPr>
          <w:p w14:paraId="6A4E00FC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6800" w:type="dxa"/>
              </w:tcPr>
              <w:p w14:paraId="6A4E00FD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101" w14:textId="77777777" w:rsidTr="005B12F7">
        <w:tc>
          <w:tcPr>
            <w:tcW w:w="3690" w:type="dxa"/>
          </w:tcPr>
          <w:p w14:paraId="6A4E00FF" w14:textId="0DD16FE3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6800" w:type="dxa"/>
              </w:tcPr>
              <w:p w14:paraId="6A4E0100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104" w14:textId="77777777" w:rsidTr="005B12F7">
        <w:tc>
          <w:tcPr>
            <w:tcW w:w="3690" w:type="dxa"/>
          </w:tcPr>
          <w:p w14:paraId="6A4E0102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6800" w:type="dxa"/>
              </w:tcPr>
              <w:p w14:paraId="6A4E0103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1E58A5F5" w14:textId="77777777" w:rsidR="003F6819" w:rsidRPr="005B12F7" w:rsidRDefault="00664707" w:rsidP="005B12F7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A7135E" w:rsidRPr="005B12F7">
        <w:rPr>
          <w:rFonts w:ascii="Verdana" w:hAnsi="Verdana" w:cs="Tahoma"/>
          <w:color w:val="000000"/>
          <w:sz w:val="18"/>
          <w:szCs w:val="18"/>
          <w:lang w:val="uk-UA"/>
        </w:rPr>
        <w:t>Donau Soja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до виробників сої в Україні.</w:t>
      </w:r>
      <w:r w:rsidR="003F6819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12EA584D" w14:textId="77777777" w:rsidR="0059042C" w:rsidRPr="00567FDC" w:rsidRDefault="00037C30" w:rsidP="005B12F7">
      <w:pPr>
        <w:spacing w:before="120" w:after="120" w:line="240" w:lineRule="auto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політикою конфіденційності та захисту персональних даних:</w:t>
      </w:r>
      <w:r w:rsidRPr="005B12F7">
        <w:rPr>
          <w:sz w:val="18"/>
          <w:szCs w:val="18"/>
          <w:lang w:val="uk-UA"/>
          <w14:ligatures w14:val="standardContextual"/>
        </w:rPr>
        <w:t xml:space="preserve"> </w:t>
      </w:r>
      <w:r w:rsidR="003441E1">
        <w:fldChar w:fldCharType="begin"/>
      </w:r>
      <w:r w:rsidR="003441E1">
        <w:instrText>HYPERLINK</w:instrText>
      </w:r>
      <w:r w:rsidR="003441E1" w:rsidRPr="00012A76">
        <w:rPr>
          <w:lang w:val="uk-UA"/>
        </w:rPr>
        <w:instrText xml:space="preserve"> "</w:instrText>
      </w:r>
      <w:r w:rsidR="003441E1">
        <w:instrText>https</w:instrText>
      </w:r>
      <w:r w:rsidR="003441E1" w:rsidRPr="00012A76">
        <w:rPr>
          <w:lang w:val="uk-UA"/>
        </w:rPr>
        <w:instrText>://</w:instrText>
      </w:r>
      <w:r w:rsidR="003441E1">
        <w:instrText>www</w:instrText>
      </w:r>
      <w:r w:rsidR="003441E1" w:rsidRPr="00012A76">
        <w:rPr>
          <w:lang w:val="uk-UA"/>
        </w:rPr>
        <w:instrText>.</w:instrText>
      </w:r>
      <w:r w:rsidR="003441E1">
        <w:instrText>donausoja</w:instrText>
      </w:r>
      <w:r w:rsidR="003441E1" w:rsidRPr="00012A76">
        <w:rPr>
          <w:lang w:val="uk-UA"/>
        </w:rPr>
        <w:instrText>.</w:instrText>
      </w:r>
      <w:r w:rsidR="003441E1">
        <w:instrText>org</w:instrText>
      </w:r>
      <w:r w:rsidR="003441E1" w:rsidRPr="00012A76">
        <w:rPr>
          <w:lang w:val="uk-UA"/>
        </w:rPr>
        <w:instrText>/</w:instrText>
      </w:r>
      <w:r w:rsidR="003441E1">
        <w:instrText>privacy</w:instrText>
      </w:r>
      <w:r w:rsidR="003441E1" w:rsidRPr="00012A76">
        <w:rPr>
          <w:lang w:val="uk-UA"/>
        </w:rPr>
        <w:instrText>-</w:instrText>
      </w:r>
      <w:r w:rsidR="003441E1">
        <w:instrText>policy</w:instrText>
      </w:r>
      <w:r w:rsidR="003441E1" w:rsidRPr="00012A76">
        <w:rPr>
          <w:lang w:val="uk-UA"/>
        </w:rPr>
        <w:instrText>-2/"</w:instrText>
      </w:r>
      <w:r w:rsidR="003441E1">
        <w:fldChar w:fldCharType="separate"/>
      </w:r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https</w:t>
      </w:r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://</w:t>
      </w:r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www</w:t>
      </w:r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proofErr w:type="spellStart"/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donausoja</w:t>
      </w:r>
      <w:proofErr w:type="spellEnd"/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org</w:t>
      </w:r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/</w:t>
      </w:r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privacy</w:t>
      </w:r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</w:t>
      </w:r>
      <w:r w:rsidRPr="005B12F7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policy</w:t>
      </w:r>
      <w:r w:rsidRPr="005B12F7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-2/</w:t>
      </w:r>
      <w:r w:rsidR="003441E1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fldChar w:fldCharType="end"/>
      </w:r>
      <w:r w:rsidR="000A62E2" w:rsidRPr="005B12F7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59042C" w:rsidRPr="0059042C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Дана </w:t>
      </w:r>
      <w:r w:rsidR="006044A2" w:rsidRPr="005B12F7">
        <w:rPr>
          <w:rFonts w:ascii="Verdana" w:hAnsi="Verdana" w:cs="Tahoma"/>
          <w:color w:val="000000"/>
          <w:sz w:val="18"/>
          <w:szCs w:val="18"/>
          <w:lang w:val="uk-UA"/>
        </w:rPr>
        <w:t>декларація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вступає в силу одразу після її підписання фермером та </w:t>
      </w:r>
      <w:r w:rsidR="006369C4" w:rsidRPr="005B12F7">
        <w:rPr>
          <w:rFonts w:ascii="Verdana" w:hAnsi="Verdana" w:cs="Tahoma"/>
          <w:color w:val="000000"/>
          <w:sz w:val="18"/>
          <w:szCs w:val="18"/>
          <w:lang w:val="uk-UA"/>
        </w:rPr>
        <w:t>заготівельнико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>м</w:t>
      </w:r>
      <w:r w:rsidR="002C004A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/ 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елеватором </w:t>
      </w:r>
      <w:r w:rsidR="00DB56AB" w:rsidRPr="005B12F7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чинна відносно </w:t>
      </w:r>
      <w:r w:rsidR="00DB56A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зазначеного </w:t>
      </w:r>
      <w:r w:rsidR="00664707" w:rsidRPr="005B12F7">
        <w:rPr>
          <w:rFonts w:ascii="Verdana" w:hAnsi="Verdana" w:cs="Tahoma"/>
          <w:color w:val="000000"/>
          <w:sz w:val="18"/>
          <w:szCs w:val="18"/>
          <w:lang w:val="uk-UA"/>
        </w:rPr>
        <w:t>обсягу поставки соєвих бобів.</w:t>
      </w:r>
    </w:p>
    <w:p w14:paraId="6A4E0109" w14:textId="434A4A81" w:rsidR="00B87124" w:rsidRPr="00567FDC" w:rsidRDefault="00664707" w:rsidP="005B12F7">
      <w:pPr>
        <w:spacing w:before="120" w:after="120" w:line="240" w:lineRule="auto"/>
        <w:rPr>
          <w:rFonts w:ascii="Verdana" w:hAnsi="Verdana"/>
          <w:sz w:val="18"/>
          <w:szCs w:val="18"/>
          <w:lang w:val="uk-UA"/>
          <w14:ligatures w14:val="standardContextual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5B12F7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5B12F7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55E2A2BB" w14:textId="77777777" w:rsidR="00037C30" w:rsidRPr="00567FDC" w:rsidRDefault="00037C30" w:rsidP="005B12F7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7688EB7B" w14:textId="132B0B1F" w:rsidR="0059042C" w:rsidRPr="00567FDC" w:rsidRDefault="0059042C" w:rsidP="005B12F7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7BCE6D41" w14:textId="705A7F5A" w:rsidR="46A15960" w:rsidRDefault="46A15960" w:rsidP="46A15960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</w:p>
    <w:p w14:paraId="6A4E010A" w14:textId="77777777" w:rsidR="00664707" w:rsidRPr="005B12F7" w:rsidRDefault="00664707" w:rsidP="005B12F7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5B12F7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5B12F7" w:rsidRDefault="00664707" w:rsidP="005B12F7">
      <w:pPr>
        <w:spacing w:after="60" w:line="240" w:lineRule="auto"/>
        <w:rPr>
          <w:rFonts w:ascii="Verdana" w:hAnsi="Verdana" w:cs="Tahoma"/>
          <w:i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764C4C10" w14:textId="77777777" w:rsidR="00F362FE" w:rsidRPr="005B12F7" w:rsidRDefault="00F362FE" w:rsidP="005B12F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680EF2BA" w:rsidR="00664707" w:rsidRPr="005B12F7" w:rsidRDefault="00664707" w:rsidP="005B12F7">
      <w:pPr>
        <w:spacing w:after="0" w:line="240" w:lineRule="auto"/>
        <w:rPr>
          <w:rFonts w:ascii="Verdana" w:hAnsi="Verdana" w:cs="Tahoma"/>
          <w:b/>
          <w:bCs/>
          <w:color w:val="76B82A"/>
          <w:lang w:val="uk-UA" w:eastAsia="en-GB"/>
        </w:rPr>
      </w:pPr>
      <w:r w:rsidRPr="005B12F7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а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с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я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5B12F7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lastRenderedPageBreak/>
        <w:t xml:space="preserve">Вимоги </w:t>
      </w:r>
      <w:r w:rsidR="00AF3417" w:rsidRPr="005B12F7">
        <w:rPr>
          <w:rFonts w:ascii="Verdana" w:hAnsi="Verdana" w:cs="Tahoma"/>
          <w:b/>
          <w:bCs/>
          <w:color w:val="76B82A"/>
          <w:lang w:val="uk-UA" w:eastAsia="en-GB"/>
        </w:rPr>
        <w:t>Donau Soja</w:t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 до виробників сої в Україні</w:t>
      </w:r>
    </w:p>
    <w:p w14:paraId="6A4E0110" w14:textId="79EDE6D3" w:rsidR="00664707" w:rsidRPr="005B12F7" w:rsidRDefault="00664707" w:rsidP="005B12F7">
      <w:pPr>
        <w:pStyle w:val="HLblueuppercase"/>
        <w:spacing w:after="0" w:line="240" w:lineRule="auto"/>
        <w:rPr>
          <w:sz w:val="20"/>
          <w:szCs w:val="20"/>
          <w:lang w:val="uk-UA"/>
        </w:rPr>
      </w:pPr>
      <w:r w:rsidRPr="005B12F7">
        <w:rPr>
          <w:sz w:val="20"/>
          <w:szCs w:val="20"/>
          <w:lang w:val="uk-UA"/>
        </w:rPr>
        <w:t xml:space="preserve">1. </w:t>
      </w:r>
      <w:r w:rsidR="00F94555" w:rsidRPr="005B12F7">
        <w:rPr>
          <w:sz w:val="20"/>
          <w:szCs w:val="20"/>
          <w:lang w:val="uk-UA"/>
        </w:rPr>
        <w:t>ФЕРМЕРИ ТА ВИРОБНИКИ БЕРУТЬ НА СЕБЕ ЗОБОВ’ЯЗАННЯ ДОТРУМУВАТИСЬ ПРИНЦИПІВ ВИРОЩУВАННЯ ДУНАЙСЬКОЇ СОЇ:</w:t>
      </w:r>
    </w:p>
    <w:p w14:paraId="75BB66EC" w14:textId="77777777" w:rsidR="003F6819" w:rsidRPr="005B12F7" w:rsidRDefault="003F6819" w:rsidP="005B12F7">
      <w:pPr>
        <w:pStyle w:val="HLblueuppercase"/>
        <w:spacing w:after="0" w:line="240" w:lineRule="auto"/>
        <w:rPr>
          <w:sz w:val="18"/>
          <w:szCs w:val="18"/>
          <w:lang w:val="uk-UA"/>
        </w:rPr>
      </w:pPr>
    </w:p>
    <w:p w14:paraId="38E90018" w14:textId="77777777" w:rsidR="007E1C40" w:rsidRPr="005B12F7" w:rsidRDefault="007E1C40" w:rsidP="005B12F7">
      <w:pPr>
        <w:pStyle w:val="Listenabsatz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15C57E1A" w14:textId="3FAA28FA" w:rsidR="00C63EC4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5B12F7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</w:t>
      </w:r>
      <w:r w:rsidR="00C63EC4" w:rsidRPr="005B12F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6A4E0111" w14:textId="7DF2CA6B" w:rsidR="00BD2D7B" w:rsidRPr="005B12F7" w:rsidRDefault="00BD2D7B" w:rsidP="005B12F7">
      <w:pPr>
        <w:pStyle w:val="Listenabsatz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вирощувати генетично немодифіковані (не</w:t>
      </w:r>
      <w:r w:rsidR="001F3332" w:rsidRPr="005B12F7">
        <w:rPr>
          <w:rFonts w:ascii="Verdana" w:hAnsi="Verdana" w:cs="Tahoma"/>
          <w:sz w:val="18"/>
          <w:szCs w:val="18"/>
          <w:lang w:val="uk-UA"/>
        </w:rPr>
        <w:t>-</w:t>
      </w:r>
      <w:r w:rsidRPr="005B12F7">
        <w:rPr>
          <w:rFonts w:ascii="Verdana" w:hAnsi="Verdana" w:cs="Tahoma"/>
          <w:sz w:val="18"/>
          <w:szCs w:val="18"/>
          <w:lang w:val="uk-UA"/>
        </w:rPr>
        <w:t>ГМ) сорти соєвих бобів, зазначені в українському вітчизняному каталозі сортів рослин</w:t>
      </w:r>
      <w:r w:rsidR="009700A3" w:rsidRPr="005B12F7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2" w14:textId="70FFEC16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вирощувати будь-які інші генетично модифіковані культури (наприклад, генетично модифіковану кукурудзу)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3" w14:textId="45FE2BA8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ли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будь-які генетично модифіковані культури в попередньому році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4" w14:textId="75EDEAC3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л</w:t>
      </w:r>
      <w:r w:rsidRPr="005B12F7">
        <w:rPr>
          <w:rFonts w:ascii="Verdana" w:hAnsi="Verdana" w:cs="Tahoma"/>
          <w:sz w:val="18"/>
          <w:szCs w:val="18"/>
          <w:lang w:val="uk-UA"/>
        </w:rPr>
        <w:t>и генетично модифіковані соєві боби протягом останніх трьох років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5" w14:textId="635713B6" w:rsidR="00BD2D7B" w:rsidRPr="005B12F7" w:rsidRDefault="002A6F99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використовувати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лише сертифіковане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, згідно національного законодавства,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насіння та 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документу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т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и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 xml:space="preserve"> це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>;</w:t>
      </w:r>
    </w:p>
    <w:p w14:paraId="6A4E0116" w14:textId="2726AD55" w:rsidR="00BD2D7B" w:rsidRPr="005B12F7" w:rsidRDefault="00EF58D4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ве</w:t>
      </w:r>
      <w:r w:rsidR="002A6F99" w:rsidRPr="005B12F7">
        <w:rPr>
          <w:rFonts w:ascii="Verdana" w:hAnsi="Verdana" w:cs="Tahoma"/>
          <w:sz w:val="18"/>
          <w:szCs w:val="18"/>
          <w:lang w:val="uk-UA"/>
        </w:rPr>
        <w:t>сти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>власний облік та документу</w:t>
      </w:r>
      <w:r w:rsidRPr="005B12F7">
        <w:rPr>
          <w:rFonts w:ascii="Verdana" w:hAnsi="Verdana" w:cs="Tahoma"/>
          <w:sz w:val="18"/>
          <w:szCs w:val="18"/>
          <w:lang w:val="uk-UA"/>
        </w:rPr>
        <w:t>ють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всі обсяги вирощуваних соєвих бобів та врожаю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7" w14:textId="2510FADC" w:rsidR="00BD2D7B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5B12F7">
        <w:rPr>
          <w:rFonts w:ascii="Verdana" w:hAnsi="Verdana" w:cs="Tahoma"/>
          <w:sz w:val="18"/>
          <w:szCs w:val="18"/>
          <w:u w:val="single"/>
          <w:lang w:val="uk-UA"/>
        </w:rPr>
        <w:t>з</w:t>
      </w:r>
      <w:r w:rsidR="00BD2D7B" w:rsidRPr="005B12F7">
        <w:rPr>
          <w:rFonts w:ascii="Verdana" w:hAnsi="Verdana" w:cs="Tahoma"/>
          <w:sz w:val="18"/>
          <w:szCs w:val="18"/>
          <w:u w:val="single"/>
          <w:lang w:val="uk-UA"/>
        </w:rPr>
        <w:t>асоби захисту рослин (пестициди)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6A4E0118" w14:textId="2AC9A2FC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5B12F7">
        <w:rPr>
          <w:rFonts w:cs="Tahoma"/>
          <w:sz w:val="18"/>
          <w:szCs w:val="18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5B12F7">
        <w:rPr>
          <w:rFonts w:cs="Tahoma"/>
          <w:sz w:val="18"/>
          <w:szCs w:val="18"/>
          <w:lang w:val="uk-UA" w:eastAsia="de-DE"/>
        </w:rPr>
        <w:t xml:space="preserve"> </w:t>
      </w:r>
      <w:r w:rsidR="00C65A91" w:rsidRPr="005B12F7">
        <w:rPr>
          <w:rFonts w:cs="Tahoma"/>
          <w:sz w:val="18"/>
          <w:szCs w:val="18"/>
          <w:lang w:val="uk-UA" w:eastAsia="de-DE"/>
        </w:rPr>
        <w:t>діюч</w:t>
      </w:r>
      <w:r w:rsidR="00E21B22" w:rsidRPr="005B12F7">
        <w:rPr>
          <w:rFonts w:cs="Tahoma"/>
          <w:sz w:val="18"/>
          <w:szCs w:val="18"/>
          <w:lang w:val="uk-UA" w:eastAsia="de-DE"/>
        </w:rPr>
        <w:t>і</w:t>
      </w:r>
      <w:r w:rsidR="00760C18" w:rsidRPr="005B12F7">
        <w:rPr>
          <w:rFonts w:cs="Tahoma"/>
          <w:sz w:val="18"/>
          <w:szCs w:val="18"/>
          <w:lang w:val="uk-UA" w:eastAsia="de-DE"/>
        </w:rPr>
        <w:t xml:space="preserve"> речовини;</w:t>
      </w:r>
    </w:p>
    <w:p w14:paraId="6A4E0119" w14:textId="4E2F8B15" w:rsidR="00BD2D7B" w:rsidRPr="005B12F7" w:rsidRDefault="007460F8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вносити </w:t>
      </w:r>
      <w:r w:rsidR="00EF193C" w:rsidRPr="005B12F7">
        <w:rPr>
          <w:rFonts w:ascii="Verdana" w:eastAsia="Calibri" w:hAnsi="Verdana"/>
          <w:sz w:val="18"/>
          <w:szCs w:val="18"/>
          <w:lang w:val="uk-UA" w:eastAsia="de-AT"/>
        </w:rPr>
        <w:t>пестициди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5B12F7" w:rsidRDefault="00BD2D7B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застосовувати </w:t>
      </w:r>
      <w:r w:rsidR="00AA5DA8" w:rsidRPr="005B12F7">
        <w:rPr>
          <w:rFonts w:ascii="Verdana" w:eastAsia="Calibri" w:hAnsi="Verdana"/>
          <w:sz w:val="18"/>
          <w:szCs w:val="18"/>
          <w:lang w:val="uk-UA" w:eastAsia="de-AT"/>
        </w:rPr>
        <w:t>техніки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</w:t>
      </w:r>
      <w:r w:rsidR="00A07C79" w:rsidRPr="005B12F7">
        <w:rPr>
          <w:rFonts w:ascii="Verdana" w:eastAsia="Calibri" w:hAnsi="Verdana"/>
          <w:sz w:val="18"/>
          <w:szCs w:val="18"/>
          <w:lang w:val="uk-UA" w:eastAsia="de-AT"/>
        </w:rPr>
        <w:t>інтегрованого захисту рослин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з метою мінімізації негативного впливу 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засобів захисту рослин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5ABCE2F9" w14:textId="77777777" w:rsidR="001003BF" w:rsidRPr="005B12F7" w:rsidRDefault="007460F8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>розробити та в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п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ровадити 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систему інтегрованого захисту рослин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63AB4300" w14:textId="17748EEF" w:rsidR="001003BF" w:rsidRPr="005B12F7" w:rsidRDefault="001F3332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ru-RU" w:eastAsia="de-AT"/>
        </w:rPr>
        <w:t>ф</w:t>
      </w:r>
      <w:r w:rsidR="001003BF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5B12F7" w:rsidRDefault="00BD2D7B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uk-UA" w:eastAsia="de-AT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не </w:t>
      </w:r>
      <w:r w:rsidR="00F24D17" w:rsidRPr="005B12F7">
        <w:rPr>
          <w:rFonts w:ascii="Verdana" w:eastAsia="Calibri" w:hAnsi="Verdana" w:cs="Tahoma"/>
          <w:sz w:val="18"/>
          <w:szCs w:val="18"/>
          <w:lang w:val="uk-UA" w:eastAsia="de-AT"/>
        </w:rPr>
        <w:t>проводити десикацію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перед збором урожаю (наприклад, </w:t>
      </w:r>
      <w:r w:rsidR="00FA62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за допомогою 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>гліфосат</w:t>
      </w:r>
      <w:r w:rsidR="00FA627B" w:rsidRPr="005B12F7">
        <w:rPr>
          <w:rFonts w:ascii="Verdana" w:eastAsia="Calibri" w:hAnsi="Verdana" w:cs="Tahoma"/>
          <w:sz w:val="18"/>
          <w:szCs w:val="18"/>
          <w:lang w:val="uk-UA" w:eastAsia="de-AT"/>
        </w:rPr>
        <w:t>у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>);</w:t>
      </w:r>
    </w:p>
    <w:p w14:paraId="6A4E011E" w14:textId="19BDAEAE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5B12F7">
        <w:rPr>
          <w:sz w:val="18"/>
          <w:szCs w:val="18"/>
          <w:lang w:val="uk-UA" w:eastAsia="de-AT"/>
        </w:rPr>
        <w:t xml:space="preserve">не використовувати </w:t>
      </w:r>
      <w:r w:rsidR="00FA627B" w:rsidRPr="005B12F7">
        <w:rPr>
          <w:sz w:val="18"/>
          <w:szCs w:val="18"/>
          <w:lang w:val="uk-UA" w:eastAsia="de-AT"/>
        </w:rPr>
        <w:t xml:space="preserve">хімічні </w:t>
      </w:r>
      <w:r w:rsidR="00061C0D" w:rsidRPr="005B12F7">
        <w:rPr>
          <w:sz w:val="18"/>
          <w:szCs w:val="18"/>
          <w:lang w:val="uk-UA" w:eastAsia="de-AT"/>
        </w:rPr>
        <w:t>речовини</w:t>
      </w:r>
      <w:r w:rsidRPr="005B12F7">
        <w:rPr>
          <w:sz w:val="18"/>
          <w:szCs w:val="18"/>
          <w:lang w:val="uk-UA" w:eastAsia="de-AT"/>
        </w:rPr>
        <w:t>, внесені до Стокгольмської та Роттердамської Конвенцій</w:t>
      </w:r>
      <w:r w:rsidR="00760C18" w:rsidRPr="005B12F7">
        <w:rPr>
          <w:sz w:val="18"/>
          <w:szCs w:val="18"/>
          <w:lang w:val="uk-UA" w:eastAsia="de-AT"/>
        </w:rPr>
        <w:t>;</w:t>
      </w:r>
      <w:r w:rsidR="0067362C" w:rsidRPr="005B12F7">
        <w:rPr>
          <w:sz w:val="18"/>
          <w:szCs w:val="18"/>
          <w:lang w:val="uk-UA" w:eastAsia="de-AT"/>
        </w:rPr>
        <w:t xml:space="preserve"> </w:t>
      </w:r>
    </w:p>
    <w:p w14:paraId="6A4E011F" w14:textId="7DF1624B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5B12F7">
        <w:rPr>
          <w:sz w:val="18"/>
          <w:szCs w:val="18"/>
          <w:lang w:val="uk-UA" w:eastAsia="de-AT"/>
        </w:rPr>
        <w:t xml:space="preserve">не </w:t>
      </w:r>
      <w:r w:rsidR="00FA627B" w:rsidRPr="005B12F7">
        <w:rPr>
          <w:sz w:val="18"/>
          <w:szCs w:val="18"/>
          <w:lang w:val="uk-UA" w:eastAsia="de-AT"/>
        </w:rPr>
        <w:t>застосовувати</w:t>
      </w:r>
      <w:r w:rsidRPr="005B12F7">
        <w:rPr>
          <w:sz w:val="18"/>
          <w:szCs w:val="18"/>
          <w:lang w:val="uk-UA" w:eastAsia="de-AT"/>
        </w:rPr>
        <w:t xml:space="preserve"> засоби захисту рослин, внесені до </w:t>
      </w:r>
      <w:r w:rsidR="00442EED" w:rsidRPr="005B12F7">
        <w:rPr>
          <w:sz w:val="18"/>
          <w:szCs w:val="18"/>
          <w:lang w:val="uk-UA" w:eastAsia="de-AT"/>
        </w:rPr>
        <w:t>переліків</w:t>
      </w:r>
      <w:r w:rsidRPr="005B12F7">
        <w:rPr>
          <w:sz w:val="18"/>
          <w:szCs w:val="18"/>
          <w:lang w:val="uk-UA" w:eastAsia="de-AT"/>
        </w:rPr>
        <w:t xml:space="preserve"> 1а та 1b Всесвітньої Організації Охорони Здоров’я</w:t>
      </w:r>
      <w:r w:rsidR="00760C18" w:rsidRPr="005B12F7">
        <w:rPr>
          <w:sz w:val="18"/>
          <w:szCs w:val="18"/>
          <w:lang w:val="uk-UA" w:eastAsia="de-AT"/>
        </w:rPr>
        <w:t>;</w:t>
      </w:r>
    </w:p>
    <w:p w14:paraId="6A4E0120" w14:textId="6A2F1AF7" w:rsidR="00BD2D7B" w:rsidRPr="005B12F7" w:rsidRDefault="006559CF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витримувати дистанцію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30 метрів </w:t>
      </w:r>
      <w:r w:rsidR="005A20B9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(</w:t>
      </w:r>
      <w:r w:rsidR="005A20B9" w:rsidRPr="005B12F7">
        <w:rPr>
          <w:rFonts w:ascii="Verdana" w:eastAsia="Calibri" w:hAnsi="Verdana" w:cs="Tahoma"/>
          <w:sz w:val="18"/>
          <w:szCs w:val="18"/>
          <w:lang w:val="uk-UA" w:eastAsia="de-DE"/>
        </w:rPr>
        <w:t>або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більше, якщо це 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визначено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в національному законодавстві)</w:t>
      </w:r>
      <w:r w:rsidR="00F8698E" w:rsidRPr="005B12F7">
        <w:rPr>
          <w:rStyle w:val="Funotenzeichen"/>
          <w:rFonts w:ascii="Verdana" w:hAnsi="Verdana" w:cs="Tahoma"/>
          <w:sz w:val="18"/>
          <w:szCs w:val="18"/>
          <w:lang w:val="uk-UA" w:eastAsia="de-DE"/>
        </w:rPr>
        <w:t xml:space="preserve"> </w:t>
      </w:r>
      <w:r w:rsidR="00F8698E" w:rsidRPr="005B12F7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6A4E0121" w14:textId="3F8CA152" w:rsidR="00BD2D7B" w:rsidRPr="005B12F7" w:rsidRDefault="006559CF" w:rsidP="005B12F7">
      <w:pPr>
        <w:pStyle w:val="Listenabsatz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не в</w:t>
      </w:r>
      <w:r w:rsidR="00F64AB2" w:rsidRPr="005B12F7">
        <w:rPr>
          <w:rFonts w:ascii="Verdana" w:eastAsia="Calibri" w:hAnsi="Verdana" w:cs="Tahoma"/>
          <w:sz w:val="18"/>
          <w:szCs w:val="18"/>
          <w:lang w:val="uk-UA" w:eastAsia="de-DE"/>
        </w:rPr>
        <w:t>н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осити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пестицид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за допомогою авіації;</w:t>
      </w:r>
    </w:p>
    <w:p w14:paraId="6A4E0122" w14:textId="1FF01A9D" w:rsidR="00BD2D7B" w:rsidRPr="005B12F7" w:rsidRDefault="006559CF" w:rsidP="005B12F7">
      <w:pPr>
        <w:pStyle w:val="Listenabsatz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>в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п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роваджувати 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н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алежн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сільськогосподарськ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практик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6A4E0123" w14:textId="5CA3C841" w:rsidR="00BD2D7B" w:rsidRPr="005B12F7" w:rsidRDefault="00BD2D7B" w:rsidP="005B12F7">
      <w:pPr>
        <w:pStyle w:val="Listenabsatz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знати і 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використовувати 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методи підтримки та контролю якості ґрунтів, а також </w:t>
      </w:r>
      <w:r w:rsidR="00E45852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методи 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запобігання ерозії</w:t>
      </w:r>
      <w:r w:rsidR="00E45852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ґрунтів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1D44A742" w14:textId="086A6E57" w:rsidR="00AE4BDF" w:rsidRPr="005B12F7" w:rsidRDefault="00D32290" w:rsidP="005B12F7">
      <w:pPr>
        <w:pStyle w:val="Listenabsatz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</w:t>
      </w:r>
      <w:r w:rsidR="00AE4BDF" w:rsidRPr="005B12F7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;</w:t>
      </w:r>
    </w:p>
    <w:p w14:paraId="6A4E0124" w14:textId="7617AAC3" w:rsidR="00BD2D7B" w:rsidRPr="005B12F7" w:rsidRDefault="00B0192A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AT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знати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</w:t>
      </w:r>
      <w:r w:rsidR="00A17ED8" w:rsidRPr="005B12F7">
        <w:rPr>
          <w:rFonts w:ascii="Verdana" w:eastAsia="Calibri" w:hAnsi="Verdana" w:cs="Tahoma"/>
          <w:sz w:val="18"/>
          <w:szCs w:val="18"/>
          <w:lang w:val="uk-UA" w:eastAsia="de-AT"/>
        </w:rPr>
        <w:t>практики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, </w:t>
      </w:r>
      <w:r w:rsidR="00B4192F" w:rsidRPr="005B12F7">
        <w:rPr>
          <w:rFonts w:ascii="Verdana" w:eastAsia="Calibri" w:hAnsi="Verdana" w:cs="Tahoma"/>
          <w:sz w:val="18"/>
          <w:szCs w:val="18"/>
          <w:lang w:val="uk-UA" w:eastAsia="de-AT"/>
        </w:rPr>
        <w:t>наве</w:t>
      </w:r>
      <w:r w:rsidR="00E45852" w:rsidRPr="005B12F7">
        <w:rPr>
          <w:rFonts w:ascii="Verdana" w:eastAsia="Calibri" w:hAnsi="Verdana" w:cs="Tahoma"/>
          <w:sz w:val="18"/>
          <w:szCs w:val="18"/>
          <w:lang w:val="uk-UA" w:eastAsia="de-AT"/>
        </w:rPr>
        <w:t>дені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у «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Методичних </w:t>
      </w:r>
      <w:r w:rsidR="00A17ED8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Рекомендаціях </w:t>
      </w:r>
      <w:r w:rsidR="008161FF" w:rsidRPr="005B12F7">
        <w:rPr>
          <w:rFonts w:ascii="Verdana" w:eastAsia="Calibri" w:hAnsi="Verdana" w:cs="Tahoma"/>
          <w:sz w:val="18"/>
          <w:szCs w:val="18"/>
          <w:lang w:val="uk-UA" w:eastAsia="de-AT"/>
        </w:rPr>
        <w:t>з вирощування не-ГМ сої в Дунайському регіоні»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, </w:t>
      </w:r>
      <w:r w:rsidR="00E45852" w:rsidRPr="005B12F7">
        <w:rPr>
          <w:rFonts w:ascii="Verdana" w:eastAsia="Calibri" w:hAnsi="Verdana" w:cs="Tahoma"/>
          <w:sz w:val="18"/>
          <w:szCs w:val="18"/>
          <w:lang w:val="uk-UA" w:eastAsia="de-AT"/>
        </w:rPr>
        <w:t>зокрема</w:t>
      </w:r>
      <w:r w:rsidR="008161FF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щодо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використання засобів захисту рослин</w:t>
      </w:r>
      <w:r w:rsidR="00BD2D7B" w:rsidRPr="005B12F7">
        <w:rPr>
          <w:rFonts w:ascii="Verdana" w:eastAsia="Calibri" w:hAnsi="Verdana" w:cs="Tahoma"/>
          <w:sz w:val="18"/>
          <w:szCs w:val="18"/>
          <w:vertAlign w:val="superscript"/>
          <w:lang w:val="uk-UA" w:eastAsia="de-AT"/>
        </w:rPr>
        <w:footnoteReference w:id="4"/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>;</w:t>
      </w:r>
    </w:p>
    <w:p w14:paraId="6A4E0126" w14:textId="046974D4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27" w14:textId="726B670F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</w:t>
      </w:r>
      <w:r w:rsidR="00546E14" w:rsidRPr="005B12F7">
        <w:rPr>
          <w:rFonts w:ascii="Verdana" w:hAnsi="Verdana" w:cs="Tahoma"/>
          <w:sz w:val="18"/>
          <w:szCs w:val="18"/>
          <w:lang w:val="uk-UA"/>
        </w:rPr>
        <w:t>ого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призначення не пізніше 2008 року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28" w14:textId="2DF5061C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5B12F7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242160D5" w14:textId="04FEECA9" w:rsidR="001F3332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5B12F7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1F3332" w:rsidRPr="005B12F7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ід час аудиту фермер має надати перелік усіх полів з картами і/або координатами полів, які використовуються для виробництва Дунайської сої.</w:t>
      </w:r>
    </w:p>
    <w:p w14:paraId="6A4E0129" w14:textId="42C9BF93" w:rsidR="00BD2D7B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щ</w:t>
      </w:r>
      <w:r w:rsidR="000A75BD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одо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 xml:space="preserve"> постійних чи тимчасових </w:t>
      </w:r>
      <w:r w:rsidR="000A75BD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 xml:space="preserve">найнятих 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працівників:</w:t>
      </w:r>
    </w:p>
    <w:p w14:paraId="6A4E012A" w14:textId="3A74F1CC" w:rsidR="00BD2D7B" w:rsidRPr="005B12F7" w:rsidRDefault="00BD2D7B" w:rsidP="005B12F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>ється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у відповідності до 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>місцевого регулювання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r w:rsidR="002B2026" w:rsidRPr="005B12F7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національного законодавства, або ж 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трудових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угод;</w:t>
      </w:r>
    </w:p>
    <w:p w14:paraId="6A4E012B" w14:textId="3319AEF6" w:rsidR="00BD2D7B" w:rsidRPr="005B12F7" w:rsidRDefault="00BD2D7B" w:rsidP="005B12F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законодавчому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рівні. Зобов’язання по виплаті заробітної плати фіксуються роботодавцем;</w:t>
      </w:r>
    </w:p>
    <w:p w14:paraId="6A4E012D" w14:textId="3BECDB70" w:rsidR="00BD2D7B" w:rsidRPr="005B12F7" w:rsidRDefault="00975C40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5B12F7">
        <w:rPr>
          <w:rFonts w:ascii="Verdana" w:hAnsi="Verdana"/>
          <w:sz w:val="18"/>
          <w:szCs w:val="18"/>
          <w:lang w:val="uk-UA"/>
        </w:rPr>
        <w:t>у</w:t>
      </w:r>
      <w:r w:rsidR="00BD2D7B" w:rsidRPr="005B12F7">
        <w:rPr>
          <w:rFonts w:ascii="Verdana" w:hAnsi="Verdana"/>
          <w:sz w:val="18"/>
          <w:szCs w:val="18"/>
          <w:lang w:val="uk-UA"/>
        </w:rPr>
        <w:t>повноважити</w:t>
      </w:r>
      <w:r w:rsidRPr="005B12F7">
        <w:rPr>
          <w:rFonts w:ascii="Verdana" w:hAnsi="Verdana"/>
          <w:sz w:val="18"/>
          <w:szCs w:val="18"/>
          <w:lang w:val="uk-UA"/>
        </w:rPr>
        <w:t xml:space="preserve">, затверджений Асоціацією «Дунайська </w:t>
      </w:r>
      <w:r w:rsidR="004C3DB9" w:rsidRPr="005B12F7">
        <w:rPr>
          <w:rFonts w:ascii="Verdana" w:hAnsi="Verdana"/>
          <w:sz w:val="18"/>
          <w:szCs w:val="18"/>
          <w:lang w:val="en-US"/>
        </w:rPr>
        <w:t>C</w:t>
      </w:r>
      <w:r w:rsidRPr="005B12F7">
        <w:rPr>
          <w:rFonts w:ascii="Verdana" w:hAnsi="Verdana"/>
          <w:sz w:val="18"/>
          <w:szCs w:val="18"/>
          <w:lang w:val="uk-UA"/>
        </w:rPr>
        <w:t>оя»,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сертифікаційний орган</w:t>
      </w:r>
      <w:r w:rsidRPr="005B12F7">
        <w:rPr>
          <w:rFonts w:ascii="Verdana" w:hAnsi="Verdana"/>
          <w:sz w:val="18"/>
          <w:szCs w:val="18"/>
          <w:lang w:val="uk-UA"/>
        </w:rPr>
        <w:t xml:space="preserve"> на проведення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щорічн</w:t>
      </w:r>
      <w:r w:rsidR="005E2160" w:rsidRPr="005B12F7">
        <w:rPr>
          <w:rFonts w:ascii="Verdana" w:hAnsi="Verdana"/>
          <w:sz w:val="18"/>
          <w:szCs w:val="18"/>
          <w:lang w:val="uk-UA"/>
        </w:rPr>
        <w:t>ого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</w:t>
      </w:r>
      <w:r w:rsidR="005E2160" w:rsidRPr="005B12F7">
        <w:rPr>
          <w:rFonts w:ascii="Verdana" w:hAnsi="Verdana"/>
          <w:sz w:val="18"/>
          <w:szCs w:val="18"/>
          <w:lang w:val="uk-UA"/>
        </w:rPr>
        <w:t>аудиту</w:t>
      </w:r>
      <w:r w:rsidR="00BD2D7B" w:rsidRPr="005B12F7">
        <w:rPr>
          <w:rFonts w:ascii="Verdana" w:hAnsi="Verdana"/>
          <w:sz w:val="18"/>
          <w:szCs w:val="18"/>
          <w:lang w:val="uk-UA"/>
        </w:rPr>
        <w:t>;</w:t>
      </w:r>
    </w:p>
    <w:p w14:paraId="501B3CBB" w14:textId="4FD6343F" w:rsidR="008E78DE" w:rsidRPr="005B12F7" w:rsidRDefault="00E104E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погод</w:t>
      </w:r>
      <w:r w:rsidR="002B22B7" w:rsidRPr="005B12F7">
        <w:rPr>
          <w:rFonts w:ascii="Verdana" w:hAnsi="Verdana" w:cs="Tahoma"/>
          <w:color w:val="000000"/>
          <w:sz w:val="18"/>
          <w:szCs w:val="18"/>
          <w:lang w:val="uk-UA"/>
        </w:rPr>
        <w:t>итись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із ризик-орієнтованим 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відб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ором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зразків в рамках наглядових інспекцій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Асоціації 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«Дунайська </w:t>
      </w:r>
      <w:r w:rsidR="001E10FD" w:rsidRPr="005B12F7">
        <w:rPr>
          <w:rFonts w:ascii="Verdana" w:hAnsi="Verdana" w:cs="Tahoma"/>
          <w:color w:val="000000"/>
          <w:sz w:val="18"/>
          <w:szCs w:val="18"/>
          <w:lang w:val="uk-UA"/>
        </w:rPr>
        <w:t>С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оя».</w:t>
      </w:r>
    </w:p>
    <w:p w14:paraId="6B83BF86" w14:textId="77777777" w:rsidR="005B12F7" w:rsidRPr="005B12F7" w:rsidRDefault="005B12F7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6E33CBC1" w14:textId="293EE93C" w:rsidR="003F6819" w:rsidRPr="005B12F7" w:rsidRDefault="00867508" w:rsidP="005B12F7">
      <w:pPr>
        <w:pStyle w:val="HLblueuppercase"/>
        <w:spacing w:line="240" w:lineRule="auto"/>
        <w:ind w:left="270" w:hanging="270"/>
        <w:jc w:val="both"/>
        <w:rPr>
          <w:sz w:val="20"/>
          <w:szCs w:val="20"/>
          <w:lang w:val="uk-UA"/>
        </w:rPr>
      </w:pPr>
      <w:r w:rsidRPr="005B12F7">
        <w:rPr>
          <w:sz w:val="18"/>
          <w:szCs w:val="18"/>
          <w:lang w:val="uk-UA"/>
        </w:rPr>
        <w:t>2</w:t>
      </w:r>
      <w:r w:rsidRPr="005B12F7">
        <w:rPr>
          <w:sz w:val="20"/>
          <w:szCs w:val="20"/>
          <w:lang w:val="uk-UA"/>
        </w:rPr>
        <w:t xml:space="preserve">. </w:t>
      </w:r>
      <w:r w:rsidR="00BD2D7B" w:rsidRPr="005B12F7">
        <w:rPr>
          <w:sz w:val="20"/>
          <w:szCs w:val="20"/>
          <w:lang w:val="uk-UA"/>
        </w:rPr>
        <w:t>Вирощування соєвих бобів за стандартом “</w:t>
      </w:r>
      <w:r w:rsidR="00D325C9" w:rsidRPr="005B12F7">
        <w:rPr>
          <w:sz w:val="20"/>
          <w:szCs w:val="20"/>
          <w:lang w:val="uk-UA"/>
        </w:rPr>
        <w:t>Donau Soja</w:t>
      </w:r>
      <w:r w:rsidR="00BD2D7B" w:rsidRPr="005B12F7">
        <w:rPr>
          <w:sz w:val="20"/>
          <w:szCs w:val="20"/>
          <w:lang w:val="uk-UA"/>
        </w:rPr>
        <w:t>” здійснюється в географічн</w:t>
      </w:r>
      <w:r w:rsidR="00CD052A" w:rsidRPr="005B12F7">
        <w:rPr>
          <w:sz w:val="20"/>
          <w:szCs w:val="20"/>
          <w:lang w:val="uk-UA"/>
        </w:rPr>
        <w:t>их</w:t>
      </w:r>
      <w:r w:rsidR="00BD2D7B" w:rsidRPr="005B12F7">
        <w:rPr>
          <w:sz w:val="20"/>
          <w:szCs w:val="20"/>
          <w:lang w:val="uk-UA"/>
        </w:rPr>
        <w:t xml:space="preserve"> </w:t>
      </w:r>
      <w:r w:rsidR="00CD052A" w:rsidRPr="005B12F7">
        <w:rPr>
          <w:sz w:val="20"/>
          <w:szCs w:val="20"/>
          <w:lang w:val="uk-UA"/>
        </w:rPr>
        <w:t xml:space="preserve">межах, </w:t>
      </w:r>
      <w:r w:rsidR="00BD2D7B" w:rsidRPr="005B12F7">
        <w:rPr>
          <w:sz w:val="20"/>
          <w:szCs w:val="20"/>
          <w:lang w:val="uk-UA"/>
        </w:rPr>
        <w:t>визначен</w:t>
      </w:r>
      <w:r w:rsidR="00CD052A" w:rsidRPr="005B12F7">
        <w:rPr>
          <w:sz w:val="20"/>
          <w:szCs w:val="20"/>
          <w:lang w:val="uk-UA"/>
        </w:rPr>
        <w:t>их</w:t>
      </w:r>
      <w:r w:rsidR="00BD2D7B" w:rsidRPr="005B12F7">
        <w:rPr>
          <w:sz w:val="20"/>
          <w:szCs w:val="20"/>
          <w:lang w:val="uk-UA"/>
        </w:rPr>
        <w:t xml:space="preserve"> </w:t>
      </w:r>
      <w:r w:rsidR="00CD052A" w:rsidRPr="005B12F7">
        <w:rPr>
          <w:sz w:val="20"/>
          <w:szCs w:val="20"/>
          <w:lang w:val="uk-UA"/>
        </w:rPr>
        <w:t xml:space="preserve">Асоціацією «Дунайська </w:t>
      </w:r>
      <w:r w:rsidR="004C3DB9" w:rsidRPr="005B12F7">
        <w:rPr>
          <w:sz w:val="20"/>
          <w:szCs w:val="20"/>
          <w:lang w:val="en-US"/>
        </w:rPr>
        <w:t>C</w:t>
      </w:r>
      <w:r w:rsidR="00CD052A" w:rsidRPr="005B12F7">
        <w:rPr>
          <w:sz w:val="20"/>
          <w:szCs w:val="20"/>
          <w:lang w:val="uk-UA"/>
        </w:rPr>
        <w:t>оя»</w:t>
      </w:r>
      <w:r w:rsidR="00BD2D7B" w:rsidRPr="005B12F7">
        <w:rPr>
          <w:sz w:val="20"/>
          <w:szCs w:val="20"/>
          <w:lang w:val="uk-UA"/>
        </w:rPr>
        <w:t>.</w:t>
      </w:r>
    </w:p>
    <w:p w14:paraId="6A4E0130" w14:textId="1D0A9637" w:rsidR="00BD2D7B" w:rsidRPr="005B12F7" w:rsidRDefault="00BD2D7B" w:rsidP="005B12F7">
      <w:pPr>
        <w:pStyle w:val="HLblueuppercase"/>
        <w:spacing w:line="240" w:lineRule="auto"/>
        <w:ind w:left="270" w:hanging="270"/>
        <w:jc w:val="both"/>
        <w:rPr>
          <w:rFonts w:cs="Times New Roman"/>
          <w:b w:val="0"/>
          <w:color w:val="auto"/>
          <w:sz w:val="20"/>
          <w:szCs w:val="20"/>
          <w:lang w:val="uk-UA"/>
        </w:rPr>
      </w:pPr>
      <w:r w:rsidRPr="005B12F7">
        <w:rPr>
          <w:sz w:val="20"/>
          <w:szCs w:val="20"/>
          <w:lang w:val="uk-UA"/>
        </w:rPr>
        <w:t>3</w:t>
      </w:r>
      <w:r w:rsidR="009A1EA7" w:rsidRPr="005B12F7">
        <w:rPr>
          <w:sz w:val="20"/>
          <w:szCs w:val="20"/>
          <w:lang w:val="uk-UA"/>
        </w:rPr>
        <w:t xml:space="preserve">. </w:t>
      </w:r>
      <w:r w:rsidRPr="005B12F7">
        <w:rPr>
          <w:sz w:val="20"/>
          <w:szCs w:val="20"/>
          <w:lang w:val="uk-UA"/>
        </w:rPr>
        <w:t>Реєстрація:</w:t>
      </w:r>
      <w:r w:rsidR="009A1EA7" w:rsidRPr="005B12F7">
        <w:rPr>
          <w:sz w:val="20"/>
          <w:szCs w:val="20"/>
          <w:lang w:val="uk-UA"/>
        </w:rPr>
        <w:t xml:space="preserve"> </w:t>
      </w:r>
      <w:r w:rsidR="00950CB0"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до 30 </w:t>
      </w:r>
      <w:r w:rsidR="00762B56" w:rsidRPr="005B12F7">
        <w:rPr>
          <w:rFonts w:cs="Times New Roman"/>
          <w:b w:val="0"/>
          <w:color w:val="auto"/>
          <w:sz w:val="20"/>
          <w:szCs w:val="20"/>
          <w:lang w:val="uk-UA"/>
        </w:rPr>
        <w:t>л</w:t>
      </w:r>
      <w:r w:rsidR="001F3332"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ипня </w:t>
      </w:r>
      <w:r w:rsidR="00950CB0" w:rsidRPr="005B12F7">
        <w:rPr>
          <w:rFonts w:cs="Times New Roman"/>
          <w:b w:val="0"/>
          <w:color w:val="auto"/>
          <w:sz w:val="20"/>
          <w:szCs w:val="20"/>
          <w:lang w:val="uk-UA"/>
        </w:rPr>
        <w:t>в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иробники повинні повідомити </w:t>
      </w:r>
      <w:r w:rsidR="00B85630"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Асоціацію «Дунайська </w:t>
      </w:r>
      <w:r w:rsidR="004C3DB9" w:rsidRPr="005B12F7">
        <w:rPr>
          <w:rFonts w:cs="Times New Roman"/>
          <w:b w:val="0"/>
          <w:color w:val="auto"/>
          <w:sz w:val="20"/>
          <w:szCs w:val="20"/>
          <w:lang w:val="en-US"/>
        </w:rPr>
        <w:t>C</w:t>
      </w:r>
      <w:r w:rsidR="00B85630" w:rsidRPr="005B12F7">
        <w:rPr>
          <w:rFonts w:cs="Times New Roman"/>
          <w:b w:val="0"/>
          <w:color w:val="auto"/>
          <w:sz w:val="20"/>
          <w:szCs w:val="20"/>
          <w:lang w:val="uk-UA"/>
        </w:rPr>
        <w:t>оя»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 по </w:t>
      </w:r>
      <w:r w:rsidR="00950CB0" w:rsidRPr="005B12F7">
        <w:rPr>
          <w:rFonts w:cs="Times New Roman"/>
          <w:b w:val="0"/>
          <w:color w:val="auto"/>
          <w:sz w:val="20"/>
          <w:szCs w:val="20"/>
          <w:lang w:val="uk-UA"/>
        </w:rPr>
        <w:t>електронній пошті (</w:t>
      </w:r>
      <w:r w:rsidR="003441E1">
        <w:fldChar w:fldCharType="begin"/>
      </w:r>
      <w:r w:rsidR="003441E1">
        <w:instrText>HYPERLINK</w:instrText>
      </w:r>
      <w:r w:rsidR="003441E1" w:rsidRPr="00012A76">
        <w:rPr>
          <w:lang w:val="uk-UA"/>
        </w:rPr>
        <w:instrText xml:space="preserve"> "</w:instrText>
      </w:r>
      <w:r w:rsidR="003441E1">
        <w:instrText>mailto</w:instrText>
      </w:r>
      <w:r w:rsidR="003441E1" w:rsidRPr="00012A76">
        <w:rPr>
          <w:lang w:val="uk-UA"/>
        </w:rPr>
        <w:instrText>:</w:instrText>
      </w:r>
      <w:r w:rsidR="003441E1">
        <w:instrText>quality</w:instrText>
      </w:r>
      <w:r w:rsidR="003441E1" w:rsidRPr="00012A76">
        <w:rPr>
          <w:lang w:val="uk-UA"/>
        </w:rPr>
        <w:instrText>@</w:instrText>
      </w:r>
      <w:r w:rsidR="003441E1">
        <w:instrText>donausoja</w:instrText>
      </w:r>
      <w:r w:rsidR="003441E1" w:rsidRPr="00012A76">
        <w:rPr>
          <w:lang w:val="uk-UA"/>
        </w:rPr>
        <w:instrText>.</w:instrText>
      </w:r>
      <w:r w:rsidR="003441E1">
        <w:instrText>org</w:instrText>
      </w:r>
      <w:r w:rsidR="003441E1" w:rsidRPr="00012A76">
        <w:rPr>
          <w:lang w:val="uk-UA"/>
        </w:rPr>
        <w:instrText>"</w:instrText>
      </w:r>
      <w:r w:rsidR="003441E1">
        <w:fldChar w:fldCharType="separate"/>
      </w:r>
      <w:r w:rsidR="00950CB0" w:rsidRPr="005B12F7">
        <w:rPr>
          <w:rStyle w:val="Hyperlink"/>
          <w:rFonts w:cs="Times New Roman"/>
          <w:b w:val="0"/>
          <w:sz w:val="20"/>
          <w:szCs w:val="20"/>
          <w:lang w:val="uk-UA"/>
        </w:rPr>
        <w:t>quality@donausoja.org</w:t>
      </w:r>
      <w:r w:rsidR="003441E1">
        <w:rPr>
          <w:rStyle w:val="Hyperlink"/>
          <w:rFonts w:cs="Times New Roman"/>
          <w:b w:val="0"/>
          <w:sz w:val="20"/>
          <w:szCs w:val="20"/>
          <w:lang w:val="uk-UA"/>
        </w:rPr>
        <w:fldChar w:fldCharType="end"/>
      </w:r>
      <w:r w:rsidR="00950CB0" w:rsidRPr="005B12F7">
        <w:rPr>
          <w:rFonts w:cs="Times New Roman"/>
          <w:b w:val="0"/>
          <w:color w:val="auto"/>
          <w:sz w:val="20"/>
          <w:szCs w:val="20"/>
          <w:lang w:val="uk-UA"/>
        </w:rPr>
        <w:t>)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 що</w:t>
      </w:r>
      <w:r w:rsidR="00950CB0"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до вирощування сої </w:t>
      </w:r>
      <w:r w:rsidR="00D325C9" w:rsidRPr="005B12F7">
        <w:rPr>
          <w:rFonts w:cs="Times New Roman"/>
          <w:b w:val="0"/>
          <w:color w:val="auto"/>
          <w:sz w:val="20"/>
          <w:szCs w:val="20"/>
          <w:lang w:val="uk-UA"/>
        </w:rPr>
        <w:t>Donau Soja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 в </w:t>
      </w:r>
      <w:r w:rsidR="009A5814" w:rsidRPr="005B12F7">
        <w:rPr>
          <w:rFonts w:cs="Times New Roman"/>
          <w:b w:val="0"/>
          <w:color w:val="auto"/>
          <w:sz w:val="20"/>
          <w:szCs w:val="20"/>
          <w:lang w:val="uk-UA"/>
        </w:rPr>
        <w:t>поточному році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>.</w:t>
      </w:r>
      <w:r w:rsidR="009A5814"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 Альтернативно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, виробник може бути зареєстрований своїм первинним заготівельником (до 30 </w:t>
      </w:r>
      <w:r w:rsidR="00762B56" w:rsidRPr="005B12F7">
        <w:rPr>
          <w:rFonts w:cs="Times New Roman"/>
          <w:b w:val="0"/>
          <w:color w:val="auto"/>
          <w:sz w:val="20"/>
          <w:szCs w:val="20"/>
          <w:lang w:val="uk-UA"/>
        </w:rPr>
        <w:t>ли</w:t>
      </w:r>
      <w:r w:rsidR="001F3332" w:rsidRPr="005B12F7">
        <w:rPr>
          <w:rFonts w:cs="Times New Roman"/>
          <w:b w:val="0"/>
          <w:color w:val="auto"/>
          <w:sz w:val="20"/>
          <w:szCs w:val="20"/>
          <w:lang w:val="uk-UA"/>
        </w:rPr>
        <w:t>пня</w:t>
      </w:r>
      <w:r w:rsidRPr="005B12F7">
        <w:rPr>
          <w:rFonts w:cs="Times New Roman"/>
          <w:b w:val="0"/>
          <w:color w:val="auto"/>
          <w:sz w:val="20"/>
          <w:szCs w:val="20"/>
          <w:lang w:val="uk-UA"/>
        </w:rPr>
        <w:t xml:space="preserve"> поточного року</w:t>
      </w:r>
      <w:r w:rsidR="003F6819" w:rsidRPr="005B12F7">
        <w:rPr>
          <w:rFonts w:cs="Times New Roman"/>
          <w:b w:val="0"/>
          <w:color w:val="auto"/>
          <w:sz w:val="20"/>
          <w:szCs w:val="20"/>
          <w:lang w:val="uk-UA"/>
        </w:rPr>
        <w:t>)</w:t>
      </w:r>
      <w:r w:rsidR="00B4192F" w:rsidRPr="005B12F7">
        <w:rPr>
          <w:rFonts w:cs="Times New Roman"/>
          <w:b w:val="0"/>
          <w:color w:val="auto"/>
          <w:sz w:val="20"/>
          <w:szCs w:val="20"/>
          <w:lang w:val="uk-UA"/>
        </w:rPr>
        <w:t>.</w:t>
      </w:r>
    </w:p>
    <w:p w14:paraId="6A4E0133" w14:textId="3A317BE5" w:rsidR="00FD40F9" w:rsidRPr="005B12F7" w:rsidRDefault="00622103" w:rsidP="005B12F7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  <w:r w:rsidRPr="005B12F7">
        <w:rPr>
          <w:rFonts w:ascii="Verdana" w:hAnsi="Verdana"/>
          <w:b/>
          <w:sz w:val="18"/>
          <w:szCs w:val="18"/>
          <w:lang w:val="uk-UA"/>
        </w:rPr>
        <w:lastRenderedPageBreak/>
        <w:t xml:space="preserve">Список </w:t>
      </w:r>
      <w:r w:rsidR="007B2B28" w:rsidRPr="005B12F7">
        <w:rPr>
          <w:rFonts w:ascii="Verdana" w:hAnsi="Verdana"/>
          <w:b/>
          <w:sz w:val="18"/>
          <w:szCs w:val="18"/>
          <w:u w:val="single"/>
          <w:lang w:val="uk-UA"/>
        </w:rPr>
        <w:t>заборонених</w:t>
      </w:r>
      <w:r w:rsidRPr="005B12F7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2612C3" w:rsidRPr="005B12F7">
        <w:rPr>
          <w:rFonts w:ascii="Verdana" w:hAnsi="Verdana"/>
          <w:b/>
          <w:sz w:val="18"/>
          <w:szCs w:val="18"/>
          <w:lang w:val="uk-UA"/>
        </w:rPr>
        <w:t>діючих</w:t>
      </w:r>
      <w:r w:rsidRPr="005B12F7">
        <w:rPr>
          <w:rFonts w:ascii="Verdana" w:hAnsi="Verdana"/>
          <w:b/>
          <w:sz w:val="18"/>
          <w:szCs w:val="18"/>
          <w:lang w:val="uk-UA"/>
        </w:rPr>
        <w:t xml:space="preserve"> речовин для вирощування сої відповідно до Стандарту «</w:t>
      </w:r>
      <w:r w:rsidR="00F31E98" w:rsidRPr="005B12F7">
        <w:rPr>
          <w:rFonts w:ascii="Verdana" w:hAnsi="Verdana"/>
          <w:b/>
          <w:sz w:val="18"/>
          <w:szCs w:val="18"/>
          <w:lang w:val="uk-UA"/>
        </w:rPr>
        <w:t>Donau Soja</w:t>
      </w:r>
      <w:r w:rsidRPr="005B12F7">
        <w:rPr>
          <w:rFonts w:ascii="Verdana" w:hAnsi="Verdana"/>
          <w:b/>
          <w:sz w:val="18"/>
          <w:szCs w:val="18"/>
          <w:lang w:val="uk-UA"/>
        </w:rPr>
        <w:t xml:space="preserve">» </w:t>
      </w:r>
      <w:r w:rsidR="00832CE7" w:rsidRPr="005B12F7">
        <w:rPr>
          <w:rFonts w:ascii="Verdana" w:hAnsi="Verdana"/>
          <w:b/>
          <w:sz w:val="18"/>
          <w:szCs w:val="18"/>
          <w:lang w:val="uk-UA"/>
        </w:rPr>
        <w:t>у 202</w:t>
      </w:r>
      <w:r w:rsidR="001F3332" w:rsidRPr="005B12F7">
        <w:rPr>
          <w:rFonts w:ascii="Verdana" w:hAnsi="Verdana"/>
          <w:b/>
          <w:sz w:val="18"/>
          <w:szCs w:val="18"/>
          <w:lang w:val="uk-UA"/>
        </w:rPr>
        <w:t>4</w:t>
      </w:r>
      <w:r w:rsidR="003817E5" w:rsidRPr="005B12F7">
        <w:rPr>
          <w:rFonts w:ascii="Verdana" w:hAnsi="Verdana"/>
          <w:b/>
          <w:sz w:val="18"/>
          <w:szCs w:val="18"/>
          <w:lang w:val="uk-UA"/>
        </w:rPr>
        <w:t xml:space="preserve"> році</w:t>
      </w:r>
    </w:p>
    <w:p w14:paraId="6A4E0134" w14:textId="77777777" w:rsidR="0098066E" w:rsidRPr="005B12F7" w:rsidRDefault="0098066E" w:rsidP="005B12F7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834B60" w:rsidRPr="005B12F7" w14:paraId="6A4E013B" w14:textId="189B7BE7" w:rsidTr="00834B60">
        <w:trPr>
          <w:trHeight w:hRule="exact" w:val="284"/>
        </w:trPr>
        <w:tc>
          <w:tcPr>
            <w:tcW w:w="4521" w:type="dxa"/>
          </w:tcPr>
          <w:p w14:paraId="1818B07D" w14:textId="711A9108" w:rsidR="00834B60" w:rsidRPr="005B12F7" w:rsidRDefault="00834B60" w:rsidP="005B12F7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06376ABA" w14:textId="77777777" w:rsidR="00834B60" w:rsidRPr="005B12F7" w:rsidRDefault="00834B60" w:rsidP="005B12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</w:p>
        </w:tc>
      </w:tr>
      <w:tr w:rsidR="00834B60" w:rsidRPr="005B12F7" w14:paraId="6A4E013E" w14:textId="7E8F8AD3" w:rsidTr="00834B60">
        <w:trPr>
          <w:trHeight w:hRule="exact" w:val="284"/>
        </w:trPr>
        <w:tc>
          <w:tcPr>
            <w:tcW w:w="4521" w:type="dxa"/>
          </w:tcPr>
          <w:p w14:paraId="27DB0753" w14:textId="6CDE4AFB" w:rsidR="00834B60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S-</w:t>
            </w: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метолахлор</w:t>
            </w:r>
            <w:proofErr w:type="spellEnd"/>
          </w:p>
        </w:tc>
        <w:tc>
          <w:tcPr>
            <w:tcW w:w="4521" w:type="dxa"/>
          </w:tcPr>
          <w:p w14:paraId="18B4CC61" w14:textId="1B5C9535" w:rsidR="00834B60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2CF4D0C0" w14:textId="77777777" w:rsidTr="00834B60">
        <w:trPr>
          <w:trHeight w:hRule="exact" w:val="284"/>
        </w:trPr>
        <w:tc>
          <w:tcPr>
            <w:tcW w:w="4521" w:type="dxa"/>
          </w:tcPr>
          <w:p w14:paraId="16129BB8" w14:textId="240BAE60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62ECAEA5" w14:textId="6F2D50D8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 переліку </w:t>
            </w:r>
            <w:proofErr w:type="spellStart"/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>Ib</w:t>
            </w:r>
            <w:proofErr w:type="spellEnd"/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ВООЗ</w:t>
            </w:r>
          </w:p>
        </w:tc>
      </w:tr>
      <w:tr w:rsidR="004E2794" w:rsidRPr="005B12F7" w14:paraId="6A4E0141" w14:textId="4D4E678C" w:rsidTr="00834B60">
        <w:trPr>
          <w:trHeight w:hRule="exact" w:val="284"/>
        </w:trPr>
        <w:tc>
          <w:tcPr>
            <w:tcW w:w="4521" w:type="dxa"/>
          </w:tcPr>
          <w:p w14:paraId="022D6460" w14:textId="651A5DE8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альфа-Циперметрин</w:t>
            </w:r>
            <w:proofErr w:type="spellEnd"/>
          </w:p>
        </w:tc>
        <w:tc>
          <w:tcPr>
            <w:tcW w:w="4521" w:type="dxa"/>
          </w:tcPr>
          <w:p w14:paraId="227071B2" w14:textId="3F917B0D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44" w14:textId="24417B98" w:rsidTr="00834B60">
        <w:trPr>
          <w:trHeight w:hRule="exact" w:val="284"/>
        </w:trPr>
        <w:tc>
          <w:tcPr>
            <w:tcW w:w="4521" w:type="dxa"/>
          </w:tcPr>
          <w:p w14:paraId="2928C6C5" w14:textId="4B2A7F88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Ацетохлор</w:t>
            </w:r>
            <w:proofErr w:type="spellEnd"/>
          </w:p>
        </w:tc>
        <w:tc>
          <w:tcPr>
            <w:tcW w:w="4521" w:type="dxa"/>
          </w:tcPr>
          <w:p w14:paraId="1C5E4D68" w14:textId="386B6E21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083D416D" w14:textId="50FCA216" w:rsidTr="00834B60">
        <w:trPr>
          <w:trHeight w:hRule="exact" w:val="284"/>
        </w:trPr>
        <w:tc>
          <w:tcPr>
            <w:tcW w:w="4521" w:type="dxa"/>
          </w:tcPr>
          <w:p w14:paraId="5B76589A" w14:textId="0C6CCD25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Ацифлуорфен</w:t>
            </w:r>
            <w:proofErr w:type="spellEnd"/>
          </w:p>
        </w:tc>
        <w:tc>
          <w:tcPr>
            <w:tcW w:w="4521" w:type="dxa"/>
          </w:tcPr>
          <w:p w14:paraId="6631FE49" w14:textId="4506C029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042B15" w14:textId="436C2462" w:rsidTr="00834B60">
        <w:trPr>
          <w:trHeight w:hRule="exact" w:val="284"/>
        </w:trPr>
        <w:tc>
          <w:tcPr>
            <w:tcW w:w="4521" w:type="dxa"/>
          </w:tcPr>
          <w:p w14:paraId="0F97E076" w14:textId="50BEADA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бета-Цифлутрин</w:t>
            </w:r>
            <w:proofErr w:type="spellEnd"/>
          </w:p>
        </w:tc>
        <w:tc>
          <w:tcPr>
            <w:tcW w:w="4521" w:type="dxa"/>
          </w:tcPr>
          <w:p w14:paraId="508AC27E" w14:textId="3E19F27C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47" w14:textId="577F4C43" w:rsidTr="00834B60">
        <w:trPr>
          <w:trHeight w:hRule="exact" w:val="284"/>
        </w:trPr>
        <w:tc>
          <w:tcPr>
            <w:tcW w:w="4521" w:type="dxa"/>
          </w:tcPr>
          <w:p w14:paraId="7A12EF26" w14:textId="047845B5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Біфентрин</w:t>
            </w:r>
            <w:proofErr w:type="spellEnd"/>
          </w:p>
        </w:tc>
        <w:tc>
          <w:tcPr>
            <w:tcW w:w="4521" w:type="dxa"/>
          </w:tcPr>
          <w:p w14:paraId="436D702D" w14:textId="1516EF3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4A" w14:textId="4E4FD6AC" w:rsidTr="00834B60">
        <w:trPr>
          <w:trHeight w:hRule="exact" w:val="284"/>
        </w:trPr>
        <w:tc>
          <w:tcPr>
            <w:tcW w:w="4521" w:type="dxa"/>
          </w:tcPr>
          <w:p w14:paraId="5F2422F3" w14:textId="2BE50A19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Гліфосат</w:t>
            </w:r>
            <w:proofErr w:type="spellEnd"/>
          </w:p>
        </w:tc>
        <w:tc>
          <w:tcPr>
            <w:tcW w:w="4521" w:type="dxa"/>
          </w:tcPr>
          <w:p w14:paraId="085DBF3D" w14:textId="0CC11C21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Десикант</w:t>
            </w:r>
          </w:p>
        </w:tc>
      </w:tr>
      <w:tr w:rsidR="004E2794" w:rsidRPr="005B12F7" w14:paraId="76DA96C8" w14:textId="7026632F" w:rsidTr="00834B60">
        <w:trPr>
          <w:trHeight w:hRule="exact" w:val="284"/>
        </w:trPr>
        <w:tc>
          <w:tcPr>
            <w:tcW w:w="4521" w:type="dxa"/>
          </w:tcPr>
          <w:p w14:paraId="33D45070" w14:textId="6760D68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Глюфосинат</w:t>
            </w:r>
            <w:proofErr w:type="spellEnd"/>
          </w:p>
        </w:tc>
        <w:tc>
          <w:tcPr>
            <w:tcW w:w="4521" w:type="dxa"/>
          </w:tcPr>
          <w:p w14:paraId="731EA32A" w14:textId="09140B1D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0B56AF01" w14:textId="52075FE1" w:rsidTr="00834B60">
        <w:trPr>
          <w:trHeight w:hRule="exact" w:val="284"/>
        </w:trPr>
        <w:tc>
          <w:tcPr>
            <w:tcW w:w="4521" w:type="dxa"/>
          </w:tcPr>
          <w:p w14:paraId="52153307" w14:textId="60FAFED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Дикват</w:t>
            </w:r>
            <w:proofErr w:type="spellEnd"/>
          </w:p>
        </w:tc>
        <w:tc>
          <w:tcPr>
            <w:tcW w:w="4521" w:type="dxa"/>
          </w:tcPr>
          <w:p w14:paraId="12538643" w14:textId="181098B7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4D" w14:textId="0848B9F1" w:rsidTr="00834B60">
        <w:trPr>
          <w:trHeight w:hRule="exact" w:val="284"/>
        </w:trPr>
        <w:tc>
          <w:tcPr>
            <w:tcW w:w="4521" w:type="dxa"/>
          </w:tcPr>
          <w:p w14:paraId="4D4A5836" w14:textId="4FBF66F1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Диметоат</w:t>
            </w:r>
            <w:proofErr w:type="spellEnd"/>
          </w:p>
        </w:tc>
        <w:tc>
          <w:tcPr>
            <w:tcW w:w="4521" w:type="dxa"/>
          </w:tcPr>
          <w:p w14:paraId="3826F5AC" w14:textId="7CDD09C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50" w14:textId="107D3E63" w:rsidTr="00834B60">
        <w:trPr>
          <w:trHeight w:hRule="exact" w:val="284"/>
        </w:trPr>
        <w:tc>
          <w:tcPr>
            <w:tcW w:w="4521" w:type="dxa"/>
          </w:tcPr>
          <w:p w14:paraId="39901B5D" w14:textId="1405E380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Дифлубензурон</w:t>
            </w:r>
          </w:p>
        </w:tc>
        <w:tc>
          <w:tcPr>
            <w:tcW w:w="4521" w:type="dxa"/>
          </w:tcPr>
          <w:p w14:paraId="68769C12" w14:textId="1F0184E4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53" w14:textId="627FDDC8" w:rsidTr="00834B60">
        <w:trPr>
          <w:trHeight w:hRule="exact" w:val="284"/>
        </w:trPr>
        <w:tc>
          <w:tcPr>
            <w:tcW w:w="4521" w:type="dxa"/>
          </w:tcPr>
          <w:p w14:paraId="3575FC4C" w14:textId="7046487D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Епоксиконазол</w:t>
            </w:r>
            <w:proofErr w:type="spellEnd"/>
          </w:p>
        </w:tc>
        <w:tc>
          <w:tcPr>
            <w:tcW w:w="4521" w:type="dxa"/>
          </w:tcPr>
          <w:p w14:paraId="0A5CC6E8" w14:textId="5357E4E3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1ED5FC23" w14:textId="411B8BD4" w:rsidTr="00834B60">
        <w:trPr>
          <w:trHeight w:hRule="exact" w:val="284"/>
        </w:trPr>
        <w:tc>
          <w:tcPr>
            <w:tcW w:w="4521" w:type="dxa"/>
          </w:tcPr>
          <w:p w14:paraId="39A5700A" w14:textId="6DF4AD82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зета-Циперметрин</w:t>
            </w:r>
            <w:proofErr w:type="spellEnd"/>
          </w:p>
        </w:tc>
        <w:tc>
          <w:tcPr>
            <w:tcW w:w="4521" w:type="dxa"/>
          </w:tcPr>
          <w:p w14:paraId="1AC805A7" w14:textId="5EB13448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56" w14:textId="562D8D5B" w:rsidTr="00834B60">
        <w:trPr>
          <w:trHeight w:hRule="exact" w:val="284"/>
        </w:trPr>
        <w:tc>
          <w:tcPr>
            <w:tcW w:w="4521" w:type="dxa"/>
          </w:tcPr>
          <w:p w14:paraId="6B08D1AA" w14:textId="4F2FA943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Імазетапір</w:t>
            </w:r>
            <w:proofErr w:type="spellEnd"/>
          </w:p>
        </w:tc>
        <w:tc>
          <w:tcPr>
            <w:tcW w:w="4521" w:type="dxa"/>
          </w:tcPr>
          <w:p w14:paraId="4C6058E0" w14:textId="727D59E3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59" w14:textId="79E86E9A" w:rsidTr="00834B60">
        <w:trPr>
          <w:trHeight w:hRule="exact" w:val="284"/>
        </w:trPr>
        <w:tc>
          <w:tcPr>
            <w:tcW w:w="4521" w:type="dxa"/>
          </w:tcPr>
          <w:p w14:paraId="53637E5D" w14:textId="4DEE3E8B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Імідаклоприд</w:t>
            </w:r>
            <w:proofErr w:type="spellEnd"/>
          </w:p>
        </w:tc>
        <w:tc>
          <w:tcPr>
            <w:tcW w:w="4521" w:type="dxa"/>
          </w:tcPr>
          <w:p w14:paraId="2AF3A3B5" w14:textId="47E235AF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4E2794" w:rsidRPr="005B12F7" w14:paraId="6A4E015C" w14:textId="6D990A0B" w:rsidTr="00834B60">
        <w:trPr>
          <w:trHeight w:hRule="exact" w:val="284"/>
        </w:trPr>
        <w:tc>
          <w:tcPr>
            <w:tcW w:w="4521" w:type="dxa"/>
          </w:tcPr>
          <w:p w14:paraId="64576736" w14:textId="3068493C" w:rsidR="004E2794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Іпконазол</w:t>
            </w:r>
            <w:proofErr w:type="spellEnd"/>
          </w:p>
        </w:tc>
        <w:tc>
          <w:tcPr>
            <w:tcW w:w="4521" w:type="dxa"/>
          </w:tcPr>
          <w:p w14:paraId="081F770F" w14:textId="4230946E" w:rsidR="004E2794" w:rsidRPr="005B12F7" w:rsidRDefault="004E2794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1C1EB9" w:rsidRPr="005B12F7" w14:paraId="21F7BE6C" w14:textId="77777777" w:rsidTr="00834B60">
        <w:trPr>
          <w:trHeight w:hRule="exact" w:val="284"/>
        </w:trPr>
        <w:tc>
          <w:tcPr>
            <w:tcW w:w="4521" w:type="dxa"/>
          </w:tcPr>
          <w:p w14:paraId="5A5DBB74" w14:textId="62682FC7" w:rsidR="001C1EB9" w:rsidRPr="005B12F7" w:rsidRDefault="001C1EB9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Карбендазим</w:t>
            </w:r>
            <w:proofErr w:type="spellEnd"/>
          </w:p>
        </w:tc>
        <w:tc>
          <w:tcPr>
            <w:tcW w:w="4521" w:type="dxa"/>
          </w:tcPr>
          <w:p w14:paraId="58ED4833" w14:textId="51FDD6F5" w:rsidR="001C1EB9" w:rsidRPr="005B12F7" w:rsidRDefault="001C1EB9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1C1EB9" w:rsidRPr="005B12F7" w14:paraId="6A4E015F" w14:textId="6924D349" w:rsidTr="00834B60">
        <w:trPr>
          <w:trHeight w:hRule="exact" w:val="284"/>
        </w:trPr>
        <w:tc>
          <w:tcPr>
            <w:tcW w:w="4521" w:type="dxa"/>
          </w:tcPr>
          <w:p w14:paraId="524C8536" w14:textId="5CBB14EE" w:rsidR="001C1EB9" w:rsidRPr="005B12F7" w:rsidRDefault="001C1EB9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Клотіанідин</w:t>
            </w:r>
            <w:proofErr w:type="spellEnd"/>
          </w:p>
        </w:tc>
        <w:tc>
          <w:tcPr>
            <w:tcW w:w="4521" w:type="dxa"/>
          </w:tcPr>
          <w:p w14:paraId="5C9F411B" w14:textId="101EC78E" w:rsidR="001C1EB9" w:rsidRPr="005B12F7" w:rsidRDefault="001C1EB9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35161AE9" w14:textId="77777777" w:rsidTr="00834B60">
        <w:trPr>
          <w:trHeight w:hRule="exact" w:val="284"/>
        </w:trPr>
        <w:tc>
          <w:tcPr>
            <w:tcW w:w="4521" w:type="dxa"/>
          </w:tcPr>
          <w:p w14:paraId="6FC86DD5" w14:textId="3437366B" w:rsidR="00FA2337" w:rsidRPr="005B12F7" w:rsidRDefault="00064236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Клофентезин</w:t>
            </w:r>
            <w:proofErr w:type="spellEnd"/>
          </w:p>
        </w:tc>
        <w:tc>
          <w:tcPr>
            <w:tcW w:w="4521" w:type="dxa"/>
          </w:tcPr>
          <w:p w14:paraId="772A83FB" w14:textId="3F3EDDE3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62" w14:textId="10A2210E" w:rsidTr="00834B60">
        <w:trPr>
          <w:trHeight w:hRule="exact" w:val="284"/>
        </w:trPr>
        <w:tc>
          <w:tcPr>
            <w:tcW w:w="4521" w:type="dxa"/>
          </w:tcPr>
          <w:p w14:paraId="5BE77E93" w14:textId="07DA44F1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Манкоцеб</w:t>
            </w:r>
            <w:proofErr w:type="spellEnd"/>
          </w:p>
        </w:tc>
        <w:tc>
          <w:tcPr>
            <w:tcW w:w="4521" w:type="dxa"/>
          </w:tcPr>
          <w:p w14:paraId="5AEFB301" w14:textId="5B93876C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65" w14:textId="7B729730" w:rsidTr="00834B60">
        <w:trPr>
          <w:trHeight w:hRule="exact" w:val="284"/>
        </w:trPr>
        <w:tc>
          <w:tcPr>
            <w:tcW w:w="4521" w:type="dxa"/>
          </w:tcPr>
          <w:p w14:paraId="31A9DF40" w14:textId="45BF2B1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Міклобутаніл</w:t>
            </w:r>
            <w:proofErr w:type="spellEnd"/>
          </w:p>
        </w:tc>
        <w:tc>
          <w:tcPr>
            <w:tcW w:w="4521" w:type="dxa"/>
          </w:tcPr>
          <w:p w14:paraId="5CE659B6" w14:textId="51E466DF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68" w14:textId="617C908D" w:rsidTr="00834B60">
        <w:trPr>
          <w:trHeight w:hRule="exact" w:val="284"/>
        </w:trPr>
        <w:tc>
          <w:tcPr>
            <w:tcW w:w="4521" w:type="dxa"/>
          </w:tcPr>
          <w:p w14:paraId="4A663497" w14:textId="424B533A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Новалурон</w:t>
            </w:r>
            <w:proofErr w:type="spellEnd"/>
          </w:p>
        </w:tc>
        <w:tc>
          <w:tcPr>
            <w:tcW w:w="4521" w:type="dxa"/>
          </w:tcPr>
          <w:p w14:paraId="4DFC534E" w14:textId="5EC4A63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6B" w14:textId="7E8FC389" w:rsidTr="00834B60">
        <w:trPr>
          <w:trHeight w:hRule="exact" w:val="284"/>
        </w:trPr>
        <w:tc>
          <w:tcPr>
            <w:tcW w:w="4521" w:type="dxa"/>
          </w:tcPr>
          <w:p w14:paraId="45375BEE" w14:textId="39299D7E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Пікоксистробін</w:t>
            </w:r>
            <w:proofErr w:type="spellEnd"/>
          </w:p>
        </w:tc>
        <w:tc>
          <w:tcPr>
            <w:tcW w:w="4521" w:type="dxa"/>
          </w:tcPr>
          <w:p w14:paraId="77CE9E16" w14:textId="0C8BBAE0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6E" w14:textId="2CFFFBF5" w:rsidTr="00834B60">
        <w:trPr>
          <w:trHeight w:hRule="exact" w:val="284"/>
        </w:trPr>
        <w:tc>
          <w:tcPr>
            <w:tcW w:w="4521" w:type="dxa"/>
          </w:tcPr>
          <w:p w14:paraId="6C64847A" w14:textId="678CDD8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Прометрин</w:t>
            </w:r>
            <w:proofErr w:type="spellEnd"/>
          </w:p>
        </w:tc>
        <w:tc>
          <w:tcPr>
            <w:tcW w:w="4521" w:type="dxa"/>
          </w:tcPr>
          <w:p w14:paraId="673B224C" w14:textId="221B0F5C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71" w14:textId="1A8F510E" w:rsidTr="00834B60">
        <w:trPr>
          <w:trHeight w:hRule="exact" w:val="284"/>
        </w:trPr>
        <w:tc>
          <w:tcPr>
            <w:tcW w:w="4521" w:type="dxa"/>
          </w:tcPr>
          <w:p w14:paraId="14307F27" w14:textId="03290050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Пропаргіт</w:t>
            </w:r>
            <w:proofErr w:type="spellEnd"/>
          </w:p>
        </w:tc>
        <w:tc>
          <w:tcPr>
            <w:tcW w:w="4521" w:type="dxa"/>
          </w:tcPr>
          <w:p w14:paraId="238AC32D" w14:textId="56FD9FE7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76" w14:textId="56659D04" w:rsidTr="00834B60">
        <w:trPr>
          <w:trHeight w:hRule="exact" w:val="284"/>
        </w:trPr>
        <w:tc>
          <w:tcPr>
            <w:tcW w:w="4521" w:type="dxa"/>
          </w:tcPr>
          <w:p w14:paraId="2817C983" w14:textId="5AEC4C8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Пропізохлор</w:t>
            </w:r>
            <w:proofErr w:type="spellEnd"/>
          </w:p>
        </w:tc>
        <w:tc>
          <w:tcPr>
            <w:tcW w:w="4521" w:type="dxa"/>
          </w:tcPr>
          <w:p w14:paraId="339A6C20" w14:textId="36404E81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79" w14:textId="736860D3" w:rsidTr="00834B60">
        <w:trPr>
          <w:trHeight w:hRule="exact" w:val="284"/>
        </w:trPr>
        <w:tc>
          <w:tcPr>
            <w:tcW w:w="4521" w:type="dxa"/>
          </w:tcPr>
          <w:p w14:paraId="7B9F6D80" w14:textId="5C10699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Пропіконазол</w:t>
            </w:r>
            <w:proofErr w:type="spellEnd"/>
          </w:p>
        </w:tc>
        <w:tc>
          <w:tcPr>
            <w:tcW w:w="4521" w:type="dxa"/>
          </w:tcPr>
          <w:p w14:paraId="2E38CF32" w14:textId="7CAF2DE0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18B77B35" w14:textId="06040A29" w:rsidTr="00834B60">
        <w:trPr>
          <w:trHeight w:hRule="exact" w:val="284"/>
        </w:trPr>
        <w:tc>
          <w:tcPr>
            <w:tcW w:w="4521" w:type="dxa"/>
          </w:tcPr>
          <w:p w14:paraId="7FA935C0" w14:textId="677FE5C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Прохлораз</w:t>
            </w:r>
            <w:proofErr w:type="spellEnd"/>
          </w:p>
        </w:tc>
        <w:tc>
          <w:tcPr>
            <w:tcW w:w="4521" w:type="dxa"/>
          </w:tcPr>
          <w:p w14:paraId="198000A9" w14:textId="309F09CA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637241C" w14:textId="7CA8AC85" w:rsidTr="00834B60">
        <w:trPr>
          <w:trHeight w:hRule="exact" w:val="284"/>
        </w:trPr>
        <w:tc>
          <w:tcPr>
            <w:tcW w:w="4521" w:type="dxa"/>
          </w:tcPr>
          <w:p w14:paraId="03ABCD1D" w14:textId="604765F2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Спіродиклофен</w:t>
            </w:r>
            <w:proofErr w:type="spellEnd"/>
          </w:p>
        </w:tc>
        <w:tc>
          <w:tcPr>
            <w:tcW w:w="4521" w:type="dxa"/>
          </w:tcPr>
          <w:p w14:paraId="70E8781F" w14:textId="2E1ECD6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6A4E017C" w14:textId="49464B26" w:rsidTr="00834B60">
        <w:trPr>
          <w:trHeight w:hRule="exact" w:val="284"/>
        </w:trPr>
        <w:tc>
          <w:tcPr>
            <w:tcW w:w="4521" w:type="dxa"/>
          </w:tcPr>
          <w:p w14:paraId="2E093B76" w14:textId="27224223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Тефлутрин</w:t>
            </w:r>
            <w:proofErr w:type="spellEnd"/>
          </w:p>
        </w:tc>
        <w:tc>
          <w:tcPr>
            <w:tcW w:w="4521" w:type="dxa"/>
          </w:tcPr>
          <w:p w14:paraId="333AF948" w14:textId="6850000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 переліку </w:t>
            </w:r>
            <w:proofErr w:type="spellStart"/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>Ib</w:t>
            </w:r>
            <w:proofErr w:type="spellEnd"/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ВООЗ</w:t>
            </w:r>
          </w:p>
        </w:tc>
      </w:tr>
      <w:tr w:rsidR="00FA2337" w:rsidRPr="005B12F7" w14:paraId="7D3D29AA" w14:textId="06C07EEE" w:rsidTr="00834B60">
        <w:trPr>
          <w:trHeight w:hRule="exact" w:val="284"/>
        </w:trPr>
        <w:tc>
          <w:tcPr>
            <w:tcW w:w="4521" w:type="dxa"/>
          </w:tcPr>
          <w:p w14:paraId="0179C709" w14:textId="601E193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Тирам</w:t>
            </w:r>
            <w:proofErr w:type="spellEnd"/>
          </w:p>
        </w:tc>
        <w:tc>
          <w:tcPr>
            <w:tcW w:w="4521" w:type="dxa"/>
          </w:tcPr>
          <w:p w14:paraId="37D56442" w14:textId="7DBA677C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7A92C380" w14:textId="7B8E85FF" w:rsidTr="00834B60">
        <w:trPr>
          <w:trHeight w:hRule="exact" w:val="284"/>
        </w:trPr>
        <w:tc>
          <w:tcPr>
            <w:tcW w:w="4521" w:type="dxa"/>
          </w:tcPr>
          <w:p w14:paraId="06309287" w14:textId="732100B2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Тіаметоксам</w:t>
            </w:r>
            <w:proofErr w:type="spellEnd"/>
          </w:p>
        </w:tc>
        <w:tc>
          <w:tcPr>
            <w:tcW w:w="4521" w:type="dxa"/>
          </w:tcPr>
          <w:p w14:paraId="1072093B" w14:textId="5424A838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269134B5" w14:textId="26664160" w:rsidTr="00834B60">
        <w:trPr>
          <w:trHeight w:hRule="exact" w:val="284"/>
        </w:trPr>
        <w:tc>
          <w:tcPr>
            <w:tcW w:w="4521" w:type="dxa"/>
          </w:tcPr>
          <w:p w14:paraId="79996891" w14:textId="1D565A6A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Тіофанат-метил</w:t>
            </w:r>
            <w:proofErr w:type="spellEnd"/>
          </w:p>
        </w:tc>
        <w:tc>
          <w:tcPr>
            <w:tcW w:w="4521" w:type="dxa"/>
          </w:tcPr>
          <w:p w14:paraId="0D4D7492" w14:textId="14D767D5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0164950F" w14:textId="157678EF" w:rsidTr="00834B60">
        <w:trPr>
          <w:trHeight w:hRule="exact" w:val="284"/>
        </w:trPr>
        <w:tc>
          <w:tcPr>
            <w:tcW w:w="4521" w:type="dxa"/>
          </w:tcPr>
          <w:p w14:paraId="1EE9BFA8" w14:textId="26B70942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Фамоксадон</w:t>
            </w:r>
            <w:proofErr w:type="spellEnd"/>
          </w:p>
        </w:tc>
        <w:tc>
          <w:tcPr>
            <w:tcW w:w="4521" w:type="dxa"/>
          </w:tcPr>
          <w:p w14:paraId="086A43F6" w14:textId="56EAE94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3552CC9F" w14:textId="409FEB2B" w:rsidTr="00834B60">
        <w:trPr>
          <w:trHeight w:hRule="exact" w:val="284"/>
        </w:trPr>
        <w:tc>
          <w:tcPr>
            <w:tcW w:w="4521" w:type="dxa"/>
          </w:tcPr>
          <w:p w14:paraId="4946A5EA" w14:textId="0D03A9B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Фіпроніл</w:t>
            </w:r>
            <w:proofErr w:type="spellEnd"/>
          </w:p>
        </w:tc>
        <w:tc>
          <w:tcPr>
            <w:tcW w:w="4521" w:type="dxa"/>
          </w:tcPr>
          <w:p w14:paraId="3657E7B0" w14:textId="60920341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2D8BC82E" w14:textId="1115DEC4" w:rsidTr="00834B60">
        <w:trPr>
          <w:trHeight w:hRule="exact" w:val="284"/>
        </w:trPr>
        <w:tc>
          <w:tcPr>
            <w:tcW w:w="4521" w:type="dxa"/>
          </w:tcPr>
          <w:p w14:paraId="2E680629" w14:textId="5C93BC8A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Флуметсулам</w:t>
            </w:r>
            <w:proofErr w:type="spellEnd"/>
          </w:p>
        </w:tc>
        <w:tc>
          <w:tcPr>
            <w:tcW w:w="4521" w:type="dxa"/>
          </w:tcPr>
          <w:p w14:paraId="67C12431" w14:textId="2AB4D180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477BF2C3" w14:textId="31EC5CEB" w:rsidTr="00834B60">
        <w:trPr>
          <w:trHeight w:hRule="exact" w:val="284"/>
        </w:trPr>
        <w:tc>
          <w:tcPr>
            <w:tcW w:w="4521" w:type="dxa"/>
          </w:tcPr>
          <w:p w14:paraId="2FEC6FFD" w14:textId="75D5ED65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Флутриафол</w:t>
            </w:r>
            <w:proofErr w:type="spellEnd"/>
          </w:p>
        </w:tc>
        <w:tc>
          <w:tcPr>
            <w:tcW w:w="4521" w:type="dxa"/>
          </w:tcPr>
          <w:p w14:paraId="1C910DC3" w14:textId="2B0129FD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5170C376" w14:textId="381C52CF" w:rsidTr="00834B60">
        <w:trPr>
          <w:trHeight w:hRule="exact" w:val="284"/>
        </w:trPr>
        <w:tc>
          <w:tcPr>
            <w:tcW w:w="4521" w:type="dxa"/>
          </w:tcPr>
          <w:p w14:paraId="6F8A2D2A" w14:textId="59463D56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Флуфензин</w:t>
            </w:r>
          </w:p>
        </w:tc>
        <w:tc>
          <w:tcPr>
            <w:tcW w:w="4521" w:type="dxa"/>
          </w:tcPr>
          <w:p w14:paraId="22F3A80F" w14:textId="3CBD6FC2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5AD0D1BC" w14:textId="00898018" w:rsidTr="00834B60">
        <w:trPr>
          <w:trHeight w:hRule="exact" w:val="284"/>
        </w:trPr>
        <w:tc>
          <w:tcPr>
            <w:tcW w:w="4521" w:type="dxa"/>
          </w:tcPr>
          <w:p w14:paraId="4BA37EB0" w14:textId="4B77DBC5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Хлоримурон-етил</w:t>
            </w:r>
            <w:proofErr w:type="spellEnd"/>
          </w:p>
        </w:tc>
        <w:tc>
          <w:tcPr>
            <w:tcW w:w="4521" w:type="dxa"/>
          </w:tcPr>
          <w:p w14:paraId="5A40150E" w14:textId="5036F2D3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7F2C9C72" w14:textId="77777777" w:rsidTr="00834B60">
        <w:trPr>
          <w:trHeight w:hRule="exact" w:val="284"/>
        </w:trPr>
        <w:tc>
          <w:tcPr>
            <w:tcW w:w="4521" w:type="dxa"/>
          </w:tcPr>
          <w:p w14:paraId="198C76EB" w14:textId="6D7AAC09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Хлорпірифос</w:t>
            </w:r>
            <w:proofErr w:type="spellEnd"/>
          </w:p>
        </w:tc>
        <w:tc>
          <w:tcPr>
            <w:tcW w:w="4521" w:type="dxa"/>
          </w:tcPr>
          <w:p w14:paraId="3CBAD955" w14:textId="1626C165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0A374C" w:rsidRPr="005B12F7" w14:paraId="5F777CB8" w14:textId="77777777" w:rsidTr="00834B60">
        <w:trPr>
          <w:trHeight w:hRule="exact" w:val="284"/>
        </w:trPr>
        <w:tc>
          <w:tcPr>
            <w:tcW w:w="4521" w:type="dxa"/>
          </w:tcPr>
          <w:p w14:paraId="33F1366A" w14:textId="44F7359C" w:rsidR="000A374C" w:rsidRPr="005B12F7" w:rsidRDefault="000A374C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Ципроконазол</w:t>
            </w:r>
            <w:proofErr w:type="spellEnd"/>
          </w:p>
        </w:tc>
        <w:tc>
          <w:tcPr>
            <w:tcW w:w="4521" w:type="dxa"/>
          </w:tcPr>
          <w:p w14:paraId="47C158C6" w14:textId="2CE4DE53" w:rsidR="000A374C" w:rsidRPr="005B12F7" w:rsidRDefault="000A374C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FA2337" w:rsidRPr="005B12F7" w14:paraId="309712EE" w14:textId="77777777" w:rsidTr="00834B60">
        <w:trPr>
          <w:trHeight w:hRule="exact" w:val="284"/>
        </w:trPr>
        <w:tc>
          <w:tcPr>
            <w:tcW w:w="4521" w:type="dxa"/>
          </w:tcPr>
          <w:p w14:paraId="70E53E77" w14:textId="2EBDF3B4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B12F7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Ципроконазол</w:t>
            </w:r>
            <w:proofErr w:type="spellEnd"/>
          </w:p>
        </w:tc>
        <w:tc>
          <w:tcPr>
            <w:tcW w:w="4521" w:type="dxa"/>
          </w:tcPr>
          <w:p w14:paraId="259A4A93" w14:textId="483AFF8E" w:rsidR="00FA2337" w:rsidRPr="005B12F7" w:rsidRDefault="00FA2337" w:rsidP="005B12F7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5B12F7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</w:tbl>
    <w:p w14:paraId="084F6F09" w14:textId="492A9494" w:rsidR="005B12F7" w:rsidRPr="005B12F7" w:rsidRDefault="00BD2D7B" w:rsidP="005B12F7">
      <w:pPr>
        <w:spacing w:before="120" w:after="0" w:line="240" w:lineRule="auto"/>
        <w:ind w:left="-425" w:firstLine="425"/>
        <w:jc w:val="both"/>
        <w:rPr>
          <w:rFonts w:ascii="Verdana" w:hAnsi="Verdana"/>
          <w:b/>
          <w:i/>
          <w:sz w:val="18"/>
          <w:szCs w:val="18"/>
          <w:lang w:val="de-DE"/>
        </w:rPr>
      </w:pPr>
      <w:r w:rsidRPr="005B12F7">
        <w:rPr>
          <w:rFonts w:ascii="Verdana" w:hAnsi="Verdana"/>
          <w:b/>
          <w:sz w:val="18"/>
          <w:szCs w:val="18"/>
          <w:lang w:val="uk-UA"/>
        </w:rPr>
        <w:t xml:space="preserve">(*) </w:t>
      </w:r>
      <w:r w:rsidRPr="005B12F7">
        <w:rPr>
          <w:rFonts w:ascii="Verdana" w:hAnsi="Verdana"/>
          <w:b/>
          <w:i/>
          <w:sz w:val="18"/>
          <w:szCs w:val="18"/>
          <w:lang w:val="uk-UA"/>
        </w:rPr>
        <w:t xml:space="preserve">Не дозволяється </w:t>
      </w:r>
      <w:r w:rsidR="00B0494F" w:rsidRPr="005B12F7">
        <w:rPr>
          <w:rFonts w:ascii="Verdana" w:hAnsi="Verdana"/>
          <w:b/>
          <w:i/>
          <w:sz w:val="18"/>
          <w:szCs w:val="18"/>
          <w:lang w:val="uk-UA"/>
        </w:rPr>
        <w:t>проведення десикації перед збором врожаю</w:t>
      </w:r>
      <w:r w:rsidRPr="005B12F7">
        <w:rPr>
          <w:rFonts w:ascii="Verdana" w:hAnsi="Verdana"/>
          <w:b/>
          <w:i/>
          <w:sz w:val="18"/>
          <w:szCs w:val="18"/>
          <w:lang w:val="uk-UA"/>
        </w:rPr>
        <w:t>!</w:t>
      </w:r>
    </w:p>
    <w:sectPr w:rsidR="005B12F7" w:rsidRPr="005B12F7" w:rsidSect="005B12F7">
      <w:headerReference w:type="default" r:id="rId13"/>
      <w:footerReference w:type="default" r:id="rId14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6AFB" w14:textId="77777777" w:rsidR="00F13444" w:rsidRDefault="00F13444" w:rsidP="00BD6CEE">
      <w:pPr>
        <w:spacing w:after="0" w:line="240" w:lineRule="auto"/>
      </w:pPr>
      <w:r>
        <w:separator/>
      </w:r>
    </w:p>
  </w:endnote>
  <w:endnote w:type="continuationSeparator" w:id="0">
    <w:p w14:paraId="3B8C4286" w14:textId="77777777" w:rsidR="00F13444" w:rsidRDefault="00F13444" w:rsidP="00BD6CEE">
      <w:pPr>
        <w:spacing w:after="0" w:line="240" w:lineRule="auto"/>
      </w:pPr>
      <w:r>
        <w:continuationSeparator/>
      </w:r>
    </w:p>
  </w:endnote>
  <w:endnote w:type="continuationNotice" w:id="1">
    <w:p w14:paraId="62CCA470" w14:textId="77777777" w:rsidR="00F13444" w:rsidRDefault="00F1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01A7" w14:textId="176AD7B6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1F3332">
      <w:rPr>
        <w:rFonts w:ascii="Verdana" w:hAnsi="Verdana" w:cs="Tahoma"/>
        <w:i/>
        <w:sz w:val="16"/>
        <w:szCs w:val="16"/>
        <w:lang w:val="uk-UA" w:eastAsia="en-GB"/>
      </w:rPr>
      <w:t>4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2C246F" w:rsidRPr="002C246F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2C7C" w14:textId="77777777" w:rsidR="00F13444" w:rsidRDefault="00F13444" w:rsidP="00BD6CEE">
      <w:pPr>
        <w:spacing w:after="0" w:line="240" w:lineRule="auto"/>
      </w:pPr>
      <w:r>
        <w:separator/>
      </w:r>
    </w:p>
  </w:footnote>
  <w:footnote w:type="continuationSeparator" w:id="0">
    <w:p w14:paraId="0161A2BF" w14:textId="77777777" w:rsidR="00F13444" w:rsidRDefault="00F13444" w:rsidP="00BD6CEE">
      <w:pPr>
        <w:spacing w:after="0" w:line="240" w:lineRule="auto"/>
      </w:pPr>
      <w:r>
        <w:continuationSeparator/>
      </w:r>
    </w:p>
  </w:footnote>
  <w:footnote w:type="continuationNotice" w:id="1">
    <w:p w14:paraId="2273F969" w14:textId="77777777" w:rsidR="00F13444" w:rsidRDefault="00F13444">
      <w:pPr>
        <w:spacing w:after="0" w:line="240" w:lineRule="auto"/>
      </w:pPr>
    </w:p>
  </w:footnote>
  <w:footnote w:id="2">
    <w:p w14:paraId="57C07CD1" w14:textId="77777777" w:rsidR="009700A3" w:rsidRPr="00385479" w:rsidRDefault="009700A3" w:rsidP="009700A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Примітка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: в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тому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числі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дотримуватись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вимог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законодавства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щодо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розмноження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насіння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«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охорону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прав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сорти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рослин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>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3">
    <w:p w14:paraId="4359E190" w14:textId="644A325C" w:rsidR="00F8698E" w:rsidRPr="000F6674" w:rsidRDefault="00F8698E" w:rsidP="00F869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(</w:t>
      </w:r>
      <w:r w:rsidR="00AE0B98"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AE0B98" w:rsidRPr="00AE0B98">
        <w:rPr>
          <w:rFonts w:ascii="Verdana" w:hAnsi="Verdana" w:cs="Tahoma"/>
          <w:sz w:val="13"/>
          <w:szCs w:val="13"/>
        </w:rPr>
        <w:t>).</w:t>
      </w:r>
    </w:p>
  </w:footnote>
  <w:footnote w:id="4">
    <w:p w14:paraId="6A4E01AC" w14:textId="1522D28C" w:rsidR="00BD2D7B" w:rsidRPr="00A778EA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</w:t>
      </w:r>
      <w:r w:rsidR="001E10FD">
        <w:rPr>
          <w:rFonts w:ascii="Verdana" w:hAnsi="Verdana" w:cs="Tahoma"/>
          <w:sz w:val="13"/>
          <w:szCs w:val="13"/>
          <w:lang w:val="uk-UA"/>
        </w:rPr>
        <w:t>С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01A6" w14:textId="0DE8ABCC" w:rsidR="00867508" w:rsidRDefault="005B12F7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DD85A1C" wp14:editId="20AB0964">
          <wp:simplePos x="0" y="0"/>
          <wp:positionH relativeFrom="column">
            <wp:posOffset>4994275</wp:posOffset>
          </wp:positionH>
          <wp:positionV relativeFrom="paragraph">
            <wp:posOffset>-140335</wp:posOffset>
          </wp:positionV>
          <wp:extent cx="939800" cy="463550"/>
          <wp:effectExtent l="0" t="0" r="0" b="0"/>
          <wp:wrapSquare wrapText="bothSides"/>
          <wp:docPr id="1154681166" name="Grafik 1154681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439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9FBB8C" wp14:editId="7DE8B624">
          <wp:simplePos x="0" y="0"/>
          <wp:positionH relativeFrom="margin">
            <wp:posOffset>6015355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73474739" name="Grafik 473474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4FC"/>
    <w:multiLevelType w:val="hybridMultilevel"/>
    <w:tmpl w:val="28EA0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5F"/>
    <w:multiLevelType w:val="hybridMultilevel"/>
    <w:tmpl w:val="CBA65098"/>
    <w:lvl w:ilvl="0" w:tplc="0C07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552" w:hanging="360"/>
      </w:pPr>
    </w:lvl>
    <w:lvl w:ilvl="2" w:tplc="0C07001B" w:tentative="1">
      <w:start w:val="1"/>
      <w:numFmt w:val="lowerRoman"/>
      <w:lvlText w:val="%3."/>
      <w:lvlJc w:val="right"/>
      <w:pPr>
        <w:ind w:left="2272" w:hanging="180"/>
      </w:pPr>
    </w:lvl>
    <w:lvl w:ilvl="3" w:tplc="0C07000F" w:tentative="1">
      <w:start w:val="1"/>
      <w:numFmt w:val="decimal"/>
      <w:lvlText w:val="%4."/>
      <w:lvlJc w:val="left"/>
      <w:pPr>
        <w:ind w:left="2992" w:hanging="360"/>
      </w:pPr>
    </w:lvl>
    <w:lvl w:ilvl="4" w:tplc="0C070019" w:tentative="1">
      <w:start w:val="1"/>
      <w:numFmt w:val="lowerLetter"/>
      <w:lvlText w:val="%5."/>
      <w:lvlJc w:val="left"/>
      <w:pPr>
        <w:ind w:left="3712" w:hanging="360"/>
      </w:pPr>
    </w:lvl>
    <w:lvl w:ilvl="5" w:tplc="0C07001B" w:tentative="1">
      <w:start w:val="1"/>
      <w:numFmt w:val="lowerRoman"/>
      <w:lvlText w:val="%6."/>
      <w:lvlJc w:val="right"/>
      <w:pPr>
        <w:ind w:left="4432" w:hanging="180"/>
      </w:pPr>
    </w:lvl>
    <w:lvl w:ilvl="6" w:tplc="0C07000F" w:tentative="1">
      <w:start w:val="1"/>
      <w:numFmt w:val="decimal"/>
      <w:lvlText w:val="%7."/>
      <w:lvlJc w:val="left"/>
      <w:pPr>
        <w:ind w:left="5152" w:hanging="360"/>
      </w:pPr>
    </w:lvl>
    <w:lvl w:ilvl="7" w:tplc="0C070019" w:tentative="1">
      <w:start w:val="1"/>
      <w:numFmt w:val="lowerLetter"/>
      <w:lvlText w:val="%8."/>
      <w:lvlJc w:val="left"/>
      <w:pPr>
        <w:ind w:left="5872" w:hanging="360"/>
      </w:pPr>
    </w:lvl>
    <w:lvl w:ilvl="8" w:tplc="0C0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2859774">
    <w:abstractNumId w:val="0"/>
  </w:num>
  <w:num w:numId="2" w16cid:durableId="1304234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771195">
    <w:abstractNumId w:val="10"/>
  </w:num>
  <w:num w:numId="4" w16cid:durableId="1527016137">
    <w:abstractNumId w:val="8"/>
  </w:num>
  <w:num w:numId="5" w16cid:durableId="2008093552">
    <w:abstractNumId w:val="14"/>
  </w:num>
  <w:num w:numId="6" w16cid:durableId="484666714">
    <w:abstractNumId w:val="15"/>
  </w:num>
  <w:num w:numId="7" w16cid:durableId="1891837757">
    <w:abstractNumId w:val="4"/>
  </w:num>
  <w:num w:numId="8" w16cid:durableId="1964656590">
    <w:abstractNumId w:val="7"/>
  </w:num>
  <w:num w:numId="9" w16cid:durableId="1829246405">
    <w:abstractNumId w:val="16"/>
  </w:num>
  <w:num w:numId="10" w16cid:durableId="672219353">
    <w:abstractNumId w:val="9"/>
  </w:num>
  <w:num w:numId="11" w16cid:durableId="1286934640">
    <w:abstractNumId w:val="13"/>
  </w:num>
  <w:num w:numId="12" w16cid:durableId="375010273">
    <w:abstractNumId w:val="17"/>
  </w:num>
  <w:num w:numId="13" w16cid:durableId="154304003">
    <w:abstractNumId w:val="6"/>
  </w:num>
  <w:num w:numId="14" w16cid:durableId="1327710220">
    <w:abstractNumId w:val="5"/>
  </w:num>
  <w:num w:numId="15" w16cid:durableId="675352215">
    <w:abstractNumId w:val="3"/>
  </w:num>
  <w:num w:numId="16" w16cid:durableId="101194916">
    <w:abstractNumId w:val="12"/>
  </w:num>
  <w:num w:numId="17" w16cid:durableId="225803739">
    <w:abstractNumId w:val="2"/>
  </w:num>
  <w:num w:numId="18" w16cid:durableId="2075732100">
    <w:abstractNumId w:val="1"/>
  </w:num>
  <w:num w:numId="19" w16cid:durableId="1666318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0GZXKKB2aBbynryZYI7GVayC89sjp1MiSsI6AL2DqON8nn0JWu3i8bTYqWk5cQWfIJu/n0ESuZ/3H8YkKhNJA==" w:salt="ZCujr/6Or3dlJMFmmUFV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0EF"/>
    <w:rsid w:val="00005545"/>
    <w:rsid w:val="00012A76"/>
    <w:rsid w:val="00017306"/>
    <w:rsid w:val="000179D3"/>
    <w:rsid w:val="0002248F"/>
    <w:rsid w:val="000308A7"/>
    <w:rsid w:val="000324C2"/>
    <w:rsid w:val="00032689"/>
    <w:rsid w:val="00033A07"/>
    <w:rsid w:val="00035450"/>
    <w:rsid w:val="00037C30"/>
    <w:rsid w:val="00040B17"/>
    <w:rsid w:val="000417F8"/>
    <w:rsid w:val="0004253F"/>
    <w:rsid w:val="00044972"/>
    <w:rsid w:val="000454EF"/>
    <w:rsid w:val="00051B2C"/>
    <w:rsid w:val="000535C0"/>
    <w:rsid w:val="0005450E"/>
    <w:rsid w:val="00061C0D"/>
    <w:rsid w:val="00064236"/>
    <w:rsid w:val="00075F51"/>
    <w:rsid w:val="0008170B"/>
    <w:rsid w:val="000A161A"/>
    <w:rsid w:val="000A374C"/>
    <w:rsid w:val="000A479A"/>
    <w:rsid w:val="000A62E2"/>
    <w:rsid w:val="000A75BD"/>
    <w:rsid w:val="000B084E"/>
    <w:rsid w:val="000B0B61"/>
    <w:rsid w:val="000C1B82"/>
    <w:rsid w:val="000C241B"/>
    <w:rsid w:val="000C3AE8"/>
    <w:rsid w:val="000D2A65"/>
    <w:rsid w:val="000E44D5"/>
    <w:rsid w:val="000F04E9"/>
    <w:rsid w:val="000F3923"/>
    <w:rsid w:val="000F78A9"/>
    <w:rsid w:val="001003BF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1146"/>
    <w:rsid w:val="0012314E"/>
    <w:rsid w:val="00123A9B"/>
    <w:rsid w:val="00124285"/>
    <w:rsid w:val="00125250"/>
    <w:rsid w:val="0012618D"/>
    <w:rsid w:val="001277FA"/>
    <w:rsid w:val="00140591"/>
    <w:rsid w:val="001478DD"/>
    <w:rsid w:val="001513E2"/>
    <w:rsid w:val="00152138"/>
    <w:rsid w:val="00153618"/>
    <w:rsid w:val="001627CA"/>
    <w:rsid w:val="00167F31"/>
    <w:rsid w:val="001731C2"/>
    <w:rsid w:val="00176AE2"/>
    <w:rsid w:val="00177126"/>
    <w:rsid w:val="00183846"/>
    <w:rsid w:val="00184B81"/>
    <w:rsid w:val="00190544"/>
    <w:rsid w:val="0019286D"/>
    <w:rsid w:val="00196EFE"/>
    <w:rsid w:val="001B0FC9"/>
    <w:rsid w:val="001B4790"/>
    <w:rsid w:val="001B7A87"/>
    <w:rsid w:val="001C1EB9"/>
    <w:rsid w:val="001C1FFA"/>
    <w:rsid w:val="001D1531"/>
    <w:rsid w:val="001D2BEA"/>
    <w:rsid w:val="001E106F"/>
    <w:rsid w:val="001E10FD"/>
    <w:rsid w:val="001E1CCB"/>
    <w:rsid w:val="001E3A3F"/>
    <w:rsid w:val="001E7D90"/>
    <w:rsid w:val="001F3332"/>
    <w:rsid w:val="001F6FB6"/>
    <w:rsid w:val="002034E0"/>
    <w:rsid w:val="00221629"/>
    <w:rsid w:val="00222DC3"/>
    <w:rsid w:val="00236F15"/>
    <w:rsid w:val="00244D33"/>
    <w:rsid w:val="002455F4"/>
    <w:rsid w:val="0024723B"/>
    <w:rsid w:val="002612C3"/>
    <w:rsid w:val="0026274B"/>
    <w:rsid w:val="00263D12"/>
    <w:rsid w:val="00271D7F"/>
    <w:rsid w:val="00271FD0"/>
    <w:rsid w:val="0027417D"/>
    <w:rsid w:val="00280C17"/>
    <w:rsid w:val="00282C42"/>
    <w:rsid w:val="002831A9"/>
    <w:rsid w:val="00283BFA"/>
    <w:rsid w:val="0029122E"/>
    <w:rsid w:val="002960C2"/>
    <w:rsid w:val="002A2D30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D66A1"/>
    <w:rsid w:val="002E2C6F"/>
    <w:rsid w:val="002F5110"/>
    <w:rsid w:val="002F51F5"/>
    <w:rsid w:val="002F7C3C"/>
    <w:rsid w:val="00300FE4"/>
    <w:rsid w:val="00303C8F"/>
    <w:rsid w:val="003066B4"/>
    <w:rsid w:val="0031218E"/>
    <w:rsid w:val="0031404E"/>
    <w:rsid w:val="003265ED"/>
    <w:rsid w:val="00334267"/>
    <w:rsid w:val="00340F15"/>
    <w:rsid w:val="00342791"/>
    <w:rsid w:val="003441E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0DD9"/>
    <w:rsid w:val="003A2CD8"/>
    <w:rsid w:val="003A414E"/>
    <w:rsid w:val="003B1117"/>
    <w:rsid w:val="003B4020"/>
    <w:rsid w:val="003C0691"/>
    <w:rsid w:val="003C4D1C"/>
    <w:rsid w:val="003D0A85"/>
    <w:rsid w:val="003D59A2"/>
    <w:rsid w:val="003E5707"/>
    <w:rsid w:val="003F326D"/>
    <w:rsid w:val="003F6819"/>
    <w:rsid w:val="003F6C1C"/>
    <w:rsid w:val="00400B01"/>
    <w:rsid w:val="00404A85"/>
    <w:rsid w:val="00406A25"/>
    <w:rsid w:val="004108EA"/>
    <w:rsid w:val="0041642D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47A26"/>
    <w:rsid w:val="0045092C"/>
    <w:rsid w:val="0047126C"/>
    <w:rsid w:val="004747D5"/>
    <w:rsid w:val="0048156A"/>
    <w:rsid w:val="00481C1F"/>
    <w:rsid w:val="00485E36"/>
    <w:rsid w:val="00485E6E"/>
    <w:rsid w:val="00487F1F"/>
    <w:rsid w:val="00496523"/>
    <w:rsid w:val="004B31CB"/>
    <w:rsid w:val="004B4ADD"/>
    <w:rsid w:val="004B4E87"/>
    <w:rsid w:val="004B6FEB"/>
    <w:rsid w:val="004C1F66"/>
    <w:rsid w:val="004C3DB9"/>
    <w:rsid w:val="004D1489"/>
    <w:rsid w:val="004E0ADC"/>
    <w:rsid w:val="004E14AD"/>
    <w:rsid w:val="004E2794"/>
    <w:rsid w:val="004E5399"/>
    <w:rsid w:val="004F75B0"/>
    <w:rsid w:val="00501CBC"/>
    <w:rsid w:val="00505D11"/>
    <w:rsid w:val="00506FD4"/>
    <w:rsid w:val="005071CF"/>
    <w:rsid w:val="00527A0E"/>
    <w:rsid w:val="00530C89"/>
    <w:rsid w:val="00534121"/>
    <w:rsid w:val="00534276"/>
    <w:rsid w:val="005403BC"/>
    <w:rsid w:val="00543EDA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67FDC"/>
    <w:rsid w:val="005732D2"/>
    <w:rsid w:val="00576517"/>
    <w:rsid w:val="00587DC0"/>
    <w:rsid w:val="0059042C"/>
    <w:rsid w:val="00594C96"/>
    <w:rsid w:val="005A20B9"/>
    <w:rsid w:val="005B12F7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10F13"/>
    <w:rsid w:val="006147D1"/>
    <w:rsid w:val="00622103"/>
    <w:rsid w:val="00626B22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577"/>
    <w:rsid w:val="00684D61"/>
    <w:rsid w:val="00686693"/>
    <w:rsid w:val="0069480D"/>
    <w:rsid w:val="00694F39"/>
    <w:rsid w:val="00695CC2"/>
    <w:rsid w:val="006A1559"/>
    <w:rsid w:val="006A29A4"/>
    <w:rsid w:val="006A3179"/>
    <w:rsid w:val="006A6BAE"/>
    <w:rsid w:val="006C16AC"/>
    <w:rsid w:val="006D3166"/>
    <w:rsid w:val="006D417F"/>
    <w:rsid w:val="006D53A8"/>
    <w:rsid w:val="006E382C"/>
    <w:rsid w:val="006E7DB2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62B56"/>
    <w:rsid w:val="00771C3D"/>
    <w:rsid w:val="0077429B"/>
    <w:rsid w:val="00780B57"/>
    <w:rsid w:val="007833DD"/>
    <w:rsid w:val="00785630"/>
    <w:rsid w:val="00792390"/>
    <w:rsid w:val="007A0CB0"/>
    <w:rsid w:val="007A1CF5"/>
    <w:rsid w:val="007A3B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1C40"/>
    <w:rsid w:val="007E45F8"/>
    <w:rsid w:val="007E7C55"/>
    <w:rsid w:val="007F0A30"/>
    <w:rsid w:val="007F2FE1"/>
    <w:rsid w:val="007F621F"/>
    <w:rsid w:val="007F72EC"/>
    <w:rsid w:val="008025F0"/>
    <w:rsid w:val="00814BAE"/>
    <w:rsid w:val="00814D5F"/>
    <w:rsid w:val="008161FF"/>
    <w:rsid w:val="008207A6"/>
    <w:rsid w:val="0082294B"/>
    <w:rsid w:val="00831030"/>
    <w:rsid w:val="00832CE7"/>
    <w:rsid w:val="008340F4"/>
    <w:rsid w:val="00834675"/>
    <w:rsid w:val="00834B60"/>
    <w:rsid w:val="00841F53"/>
    <w:rsid w:val="0084548C"/>
    <w:rsid w:val="008528A8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939A3"/>
    <w:rsid w:val="008A42CD"/>
    <w:rsid w:val="008A4F75"/>
    <w:rsid w:val="008C0E5B"/>
    <w:rsid w:val="008C3895"/>
    <w:rsid w:val="008C4C77"/>
    <w:rsid w:val="008D264A"/>
    <w:rsid w:val="008D6B8D"/>
    <w:rsid w:val="008E5BD6"/>
    <w:rsid w:val="008E78DE"/>
    <w:rsid w:val="008F00D2"/>
    <w:rsid w:val="008F5F28"/>
    <w:rsid w:val="0090100A"/>
    <w:rsid w:val="00913EE6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42447"/>
    <w:rsid w:val="00950CB0"/>
    <w:rsid w:val="00956EB6"/>
    <w:rsid w:val="00956EEE"/>
    <w:rsid w:val="00964107"/>
    <w:rsid w:val="00964337"/>
    <w:rsid w:val="00966759"/>
    <w:rsid w:val="00967C67"/>
    <w:rsid w:val="009700A3"/>
    <w:rsid w:val="00971D30"/>
    <w:rsid w:val="009733CD"/>
    <w:rsid w:val="00975C40"/>
    <w:rsid w:val="0098066E"/>
    <w:rsid w:val="0098148D"/>
    <w:rsid w:val="00985B19"/>
    <w:rsid w:val="00995F8A"/>
    <w:rsid w:val="0099756C"/>
    <w:rsid w:val="009A1EA7"/>
    <w:rsid w:val="009A5814"/>
    <w:rsid w:val="009C03DC"/>
    <w:rsid w:val="009D1073"/>
    <w:rsid w:val="009E5EFE"/>
    <w:rsid w:val="00A02C54"/>
    <w:rsid w:val="00A045A3"/>
    <w:rsid w:val="00A06418"/>
    <w:rsid w:val="00A07C79"/>
    <w:rsid w:val="00A137A7"/>
    <w:rsid w:val="00A15438"/>
    <w:rsid w:val="00A17ACE"/>
    <w:rsid w:val="00A17ED8"/>
    <w:rsid w:val="00A202D6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6057"/>
    <w:rsid w:val="00A57246"/>
    <w:rsid w:val="00A7135E"/>
    <w:rsid w:val="00A778EA"/>
    <w:rsid w:val="00A87C66"/>
    <w:rsid w:val="00A95973"/>
    <w:rsid w:val="00A97D89"/>
    <w:rsid w:val="00AA5DA8"/>
    <w:rsid w:val="00AB181D"/>
    <w:rsid w:val="00AB473A"/>
    <w:rsid w:val="00AC7EB2"/>
    <w:rsid w:val="00AD4EA8"/>
    <w:rsid w:val="00AE0B98"/>
    <w:rsid w:val="00AE4BDB"/>
    <w:rsid w:val="00AE4BDF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54D6"/>
    <w:rsid w:val="00B179BA"/>
    <w:rsid w:val="00B2368A"/>
    <w:rsid w:val="00B35361"/>
    <w:rsid w:val="00B3666A"/>
    <w:rsid w:val="00B4192F"/>
    <w:rsid w:val="00B42C48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042B"/>
    <w:rsid w:val="00B928AF"/>
    <w:rsid w:val="00B94442"/>
    <w:rsid w:val="00BB3DEA"/>
    <w:rsid w:val="00BB509F"/>
    <w:rsid w:val="00BB51CB"/>
    <w:rsid w:val="00BC0CE5"/>
    <w:rsid w:val="00BC5970"/>
    <w:rsid w:val="00BC6C76"/>
    <w:rsid w:val="00BC7779"/>
    <w:rsid w:val="00BD251D"/>
    <w:rsid w:val="00BD2D7B"/>
    <w:rsid w:val="00BD45CE"/>
    <w:rsid w:val="00BD6CEE"/>
    <w:rsid w:val="00BE2D90"/>
    <w:rsid w:val="00BF7ED0"/>
    <w:rsid w:val="00C118CA"/>
    <w:rsid w:val="00C211B0"/>
    <w:rsid w:val="00C33749"/>
    <w:rsid w:val="00C3740F"/>
    <w:rsid w:val="00C41A04"/>
    <w:rsid w:val="00C41E0A"/>
    <w:rsid w:val="00C426CB"/>
    <w:rsid w:val="00C60A6D"/>
    <w:rsid w:val="00C62190"/>
    <w:rsid w:val="00C63EC4"/>
    <w:rsid w:val="00C65A91"/>
    <w:rsid w:val="00C66B51"/>
    <w:rsid w:val="00C70307"/>
    <w:rsid w:val="00C76C50"/>
    <w:rsid w:val="00C809AC"/>
    <w:rsid w:val="00C8428B"/>
    <w:rsid w:val="00C85E44"/>
    <w:rsid w:val="00C97CB8"/>
    <w:rsid w:val="00CA42F5"/>
    <w:rsid w:val="00CB01FF"/>
    <w:rsid w:val="00CB1962"/>
    <w:rsid w:val="00CC4269"/>
    <w:rsid w:val="00CD052A"/>
    <w:rsid w:val="00CD3ACB"/>
    <w:rsid w:val="00CD53D9"/>
    <w:rsid w:val="00CF62BA"/>
    <w:rsid w:val="00D12FBC"/>
    <w:rsid w:val="00D15443"/>
    <w:rsid w:val="00D2191A"/>
    <w:rsid w:val="00D21C64"/>
    <w:rsid w:val="00D22E36"/>
    <w:rsid w:val="00D309BF"/>
    <w:rsid w:val="00D32290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5627D"/>
    <w:rsid w:val="00D622A8"/>
    <w:rsid w:val="00D65881"/>
    <w:rsid w:val="00D732D8"/>
    <w:rsid w:val="00D74E4D"/>
    <w:rsid w:val="00D826E8"/>
    <w:rsid w:val="00DA16FA"/>
    <w:rsid w:val="00DA5A50"/>
    <w:rsid w:val="00DB56AB"/>
    <w:rsid w:val="00DB6432"/>
    <w:rsid w:val="00DB7578"/>
    <w:rsid w:val="00DC73EA"/>
    <w:rsid w:val="00DD5563"/>
    <w:rsid w:val="00DE0939"/>
    <w:rsid w:val="00DE0A05"/>
    <w:rsid w:val="00DE74AF"/>
    <w:rsid w:val="00DF0D24"/>
    <w:rsid w:val="00DF16A7"/>
    <w:rsid w:val="00DF50ED"/>
    <w:rsid w:val="00E01526"/>
    <w:rsid w:val="00E0315A"/>
    <w:rsid w:val="00E104EC"/>
    <w:rsid w:val="00E17471"/>
    <w:rsid w:val="00E21B22"/>
    <w:rsid w:val="00E222E8"/>
    <w:rsid w:val="00E30673"/>
    <w:rsid w:val="00E31D0C"/>
    <w:rsid w:val="00E36E09"/>
    <w:rsid w:val="00E376B3"/>
    <w:rsid w:val="00E41EB7"/>
    <w:rsid w:val="00E440B0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D09"/>
    <w:rsid w:val="00EB75A7"/>
    <w:rsid w:val="00EC6314"/>
    <w:rsid w:val="00EC70AA"/>
    <w:rsid w:val="00EC7E1C"/>
    <w:rsid w:val="00ED08BD"/>
    <w:rsid w:val="00ED215D"/>
    <w:rsid w:val="00ED791E"/>
    <w:rsid w:val="00ED79B9"/>
    <w:rsid w:val="00EE2438"/>
    <w:rsid w:val="00EE2A34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13444"/>
    <w:rsid w:val="00F24D17"/>
    <w:rsid w:val="00F31B79"/>
    <w:rsid w:val="00F31E98"/>
    <w:rsid w:val="00F324E1"/>
    <w:rsid w:val="00F362FE"/>
    <w:rsid w:val="00F3729B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8698E"/>
    <w:rsid w:val="00F94555"/>
    <w:rsid w:val="00F95154"/>
    <w:rsid w:val="00F95D36"/>
    <w:rsid w:val="00FA2337"/>
    <w:rsid w:val="00FA627B"/>
    <w:rsid w:val="00FB3D11"/>
    <w:rsid w:val="00FB43E2"/>
    <w:rsid w:val="00FB61E3"/>
    <w:rsid w:val="00FB6677"/>
    <w:rsid w:val="00FB7F6B"/>
    <w:rsid w:val="00FC2D7F"/>
    <w:rsid w:val="00FC74D2"/>
    <w:rsid w:val="00FD40F9"/>
    <w:rsid w:val="00FD4BA2"/>
    <w:rsid w:val="00FE00B6"/>
    <w:rsid w:val="00FE5E39"/>
    <w:rsid w:val="00FF2377"/>
    <w:rsid w:val="269D7573"/>
    <w:rsid w:val="46A15960"/>
    <w:rsid w:val="74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1B062100-3217-4436-A706-61F0428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rsid w:val="002814A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DF0D2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1F3332"/>
    <w:rPr>
      <w:rFonts w:eastAsia="Times New Roman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locked/>
    <w:rsid w:val="001F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596B4A5CE54B309FED3A4844A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9EF3-3D33-4A98-8DF5-6774737C9521}"/>
      </w:docPartPr>
      <w:docPartBody>
        <w:p w:rsidR="00351CB9" w:rsidRDefault="000F04E9" w:rsidP="000F04E9">
          <w:pPr>
            <w:pStyle w:val="17596B4A5CE54B309FED3A4844A5E0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08E03F070B74AD3B40F8368367F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B936-6EC3-4E10-B2F3-7D816AE19C81}"/>
      </w:docPartPr>
      <w:docPartBody>
        <w:p w:rsidR="00351CB9" w:rsidRDefault="000F04E9" w:rsidP="000F04E9">
          <w:pPr>
            <w:pStyle w:val="308E03F070B74AD3B40F8368367FC7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E0A5187F7043669AC30F1302631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842E-305E-4382-AE59-519BA3F8C685}"/>
      </w:docPartPr>
      <w:docPartBody>
        <w:p w:rsidR="00351CB9" w:rsidRDefault="000F04E9" w:rsidP="000F04E9">
          <w:pPr>
            <w:pStyle w:val="FEE0A5187F7043669AC30F13026310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2196FEF5B348B3A8CAED969C94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BED0-E5D6-49DD-9CFA-13D1C0C59F11}"/>
      </w:docPartPr>
      <w:docPartBody>
        <w:p w:rsidR="00351CB9" w:rsidRDefault="000F04E9" w:rsidP="000F04E9">
          <w:pPr>
            <w:pStyle w:val="882196FEF5B348B3A8CAED969C947B6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AC779C862D4545AA160B3A13FB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BBBD-E822-442B-90E0-31E92B7F0F9A}"/>
      </w:docPartPr>
      <w:docPartBody>
        <w:p w:rsidR="00351CB9" w:rsidRDefault="000F04E9" w:rsidP="000F04E9">
          <w:pPr>
            <w:pStyle w:val="5FAC779C862D4545AA160B3A13FBA3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D1E3259D8E43DF9E11BCF6AB1A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2CBC-13F5-4BE0-85DE-C02371B1F7C5}"/>
      </w:docPartPr>
      <w:docPartBody>
        <w:p w:rsidR="00351CB9" w:rsidRDefault="000F04E9" w:rsidP="000F04E9">
          <w:pPr>
            <w:pStyle w:val="31D1E3259D8E43DF9E11BCF6AB1A36B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44B1EA946849B8A6C3D5B6C5B3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36F6-2A4E-42A7-9ED1-008801AAE698}"/>
      </w:docPartPr>
      <w:docPartBody>
        <w:p w:rsidR="00351CB9" w:rsidRDefault="000F04E9" w:rsidP="000F04E9">
          <w:pPr>
            <w:pStyle w:val="FF44B1EA946849B8A6C3D5B6C5B371F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FD6DFD5B0D42E8B484296C97C04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8F1A-A26F-4003-B62A-F025691CCBDE}"/>
      </w:docPartPr>
      <w:docPartBody>
        <w:p w:rsidR="00351CB9" w:rsidRDefault="000F04E9" w:rsidP="000F04E9">
          <w:pPr>
            <w:pStyle w:val="DFFD6DFD5B0D42E8B484296C97C049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2728"/>
    <w:rsid w:val="00064887"/>
    <w:rsid w:val="000A10F2"/>
    <w:rsid w:val="000F04E9"/>
    <w:rsid w:val="001069F1"/>
    <w:rsid w:val="001510EE"/>
    <w:rsid w:val="00183846"/>
    <w:rsid w:val="00186F7E"/>
    <w:rsid w:val="001D65AC"/>
    <w:rsid w:val="001F0623"/>
    <w:rsid w:val="00283BFA"/>
    <w:rsid w:val="00351CB9"/>
    <w:rsid w:val="003546D7"/>
    <w:rsid w:val="00374811"/>
    <w:rsid w:val="003856CF"/>
    <w:rsid w:val="003B4D8C"/>
    <w:rsid w:val="003F326D"/>
    <w:rsid w:val="00454390"/>
    <w:rsid w:val="00485E6E"/>
    <w:rsid w:val="004C69DB"/>
    <w:rsid w:val="00554ACF"/>
    <w:rsid w:val="0056190A"/>
    <w:rsid w:val="0067631E"/>
    <w:rsid w:val="006D6940"/>
    <w:rsid w:val="007000C7"/>
    <w:rsid w:val="00733F9B"/>
    <w:rsid w:val="00771C3D"/>
    <w:rsid w:val="00782F0B"/>
    <w:rsid w:val="0079018E"/>
    <w:rsid w:val="007C1EC9"/>
    <w:rsid w:val="00844CCB"/>
    <w:rsid w:val="008528A8"/>
    <w:rsid w:val="008547EC"/>
    <w:rsid w:val="00872F3C"/>
    <w:rsid w:val="0089341F"/>
    <w:rsid w:val="008B7094"/>
    <w:rsid w:val="009E765A"/>
    <w:rsid w:val="00AF3516"/>
    <w:rsid w:val="00B6538D"/>
    <w:rsid w:val="00C36CE7"/>
    <w:rsid w:val="00C3740F"/>
    <w:rsid w:val="00C41E0A"/>
    <w:rsid w:val="00DC2870"/>
    <w:rsid w:val="00E05121"/>
    <w:rsid w:val="00E91C94"/>
    <w:rsid w:val="00EB1F50"/>
    <w:rsid w:val="00F169A6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4E9"/>
    <w:rPr>
      <w:color w:val="808080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17596B4A5CE54B309FED3A4844A5E04B">
    <w:name w:val="17596B4A5CE54B309FED3A4844A5E04B"/>
    <w:rsid w:val="000F04E9"/>
  </w:style>
  <w:style w:type="paragraph" w:customStyle="1" w:styleId="308E03F070B74AD3B40F8368367FC794">
    <w:name w:val="308E03F070B74AD3B40F8368367FC794"/>
    <w:rsid w:val="000F04E9"/>
  </w:style>
  <w:style w:type="paragraph" w:customStyle="1" w:styleId="FEE0A5187F7043669AC30F130263100F">
    <w:name w:val="FEE0A5187F7043669AC30F130263100F"/>
    <w:rsid w:val="000F04E9"/>
  </w:style>
  <w:style w:type="paragraph" w:customStyle="1" w:styleId="882196FEF5B348B3A8CAED969C947B62">
    <w:name w:val="882196FEF5B348B3A8CAED969C947B62"/>
    <w:rsid w:val="000F04E9"/>
  </w:style>
  <w:style w:type="paragraph" w:customStyle="1" w:styleId="5FAC779C862D4545AA160B3A13FBA3CD">
    <w:name w:val="5FAC779C862D4545AA160B3A13FBA3CD"/>
    <w:rsid w:val="000F04E9"/>
  </w:style>
  <w:style w:type="paragraph" w:customStyle="1" w:styleId="31D1E3259D8E43DF9E11BCF6AB1A36B9">
    <w:name w:val="31D1E3259D8E43DF9E11BCF6AB1A36B9"/>
    <w:rsid w:val="000F04E9"/>
  </w:style>
  <w:style w:type="paragraph" w:customStyle="1" w:styleId="FF44B1EA946849B8A6C3D5B6C5B371FF">
    <w:name w:val="FF44B1EA946849B8A6C3D5B6C5B371FF"/>
    <w:rsid w:val="000F04E9"/>
  </w:style>
  <w:style w:type="paragraph" w:customStyle="1" w:styleId="DFFD6DFD5B0D42E8B484296C97C04953">
    <w:name w:val="DFFD6DFD5B0D42E8B484296C97C04953"/>
    <w:rsid w:val="000F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NF7WRY7KSVXA-62781843-24289</_dlc_DocId>
    <_dlc_DocIdUrl xmlns="7c32cf4b-0836-488d-9ec9-7cc490ad11d9">
      <Url>https://vereindonausoja.sharepoint.com/sites/QM/_layouts/15/DocIdRedir.aspx?ID=NF7WRY7KSVXA-62781843-24289</Url>
      <Description>NF7WRY7KSVXA-62781843-24289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Volodymyr Pugachov</DisplayName>
        <AccountId>72</AccountId>
        <AccountType/>
      </UserInfo>
      <UserInfo>
        <DisplayName>Fabienne  Roblek</DisplayName>
        <AccountId>162</AccountId>
        <AccountType/>
      </UserInfo>
      <UserInfo>
        <DisplayName>Christoph Mueller</DisplayName>
        <AccountId>167</AccountId>
        <AccountType/>
      </UserInfo>
      <UserInfo>
        <DisplayName>Anastasiia Radiuk</DisplayName>
        <AccountId>180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documentManagement/types"/>
    <ds:schemaRef ds:uri="http://schemas.microsoft.com/office/2006/metadata/properties"/>
    <ds:schemaRef ds:uri="a87fcc2e-3db9-4f22-9b8d-ac0600bda089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32cf4b-0836-488d-9ec9-7cc490ad11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FD5F58-80D4-4612-A158-5381B22B86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3FABE4-494E-4590-87A8-7740205FA9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6FC0A9-789D-4EE5-98E5-11AA47A3F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40</cp:revision>
  <cp:lastPrinted>2018-02-15T20:22:00Z</cp:lastPrinted>
  <dcterms:created xsi:type="dcterms:W3CDTF">2023-02-07T21:28:00Z</dcterms:created>
  <dcterms:modified xsi:type="dcterms:W3CDTF">2024-06-18T07:25:00Z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3abe7c1b-a045-4fa3-b672-3dc16001d38d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  <property fmtid="{D5CDD505-2E9C-101B-9397-08002B2CF9AE}" pid="9" name="MediaServiceImageTags">
    <vt:lpwstr/>
  </property>
</Properties>
</file>