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69EF" w14:textId="0D916FFE" w:rsidR="00F218DB" w:rsidRPr="00F218DB" w:rsidRDefault="0065634A" w:rsidP="00F218DB">
      <w:pPr>
        <w:pStyle w:val="HLgreenuppercase"/>
        <w:rPr>
          <w:lang w:val="hr-BA"/>
        </w:rPr>
      </w:pPr>
      <w:r>
        <w:rPr>
          <w:lang w:val="hr-BA"/>
        </w:rPr>
        <w:t xml:space="preserve">Izjava </w:t>
      </w:r>
      <w:r w:rsidR="00F218DB" w:rsidRPr="00F218DB">
        <w:rPr>
          <w:lang w:val="hr-BA"/>
        </w:rPr>
        <w:t>poljoprivrednika o proizvodnji Donau</w:t>
      </w:r>
      <w:r w:rsidR="00E71090">
        <w:rPr>
          <w:lang w:val="hr-BA"/>
        </w:rPr>
        <w:t xml:space="preserve"> </w:t>
      </w:r>
      <w:r w:rsidR="00F218DB" w:rsidRPr="00F218DB">
        <w:rPr>
          <w:lang w:val="hr-BA"/>
        </w:rPr>
        <w:t>Soja soje</w:t>
      </w:r>
    </w:p>
    <w:p w14:paraId="59ED69F1" w14:textId="51509445" w:rsidR="00986857" w:rsidRPr="007A5741" w:rsidRDefault="00064032" w:rsidP="00BF340E">
      <w:pPr>
        <w:pStyle w:val="Titel"/>
        <w:rPr>
          <w:lang w:val="hr-BA"/>
        </w:rPr>
      </w:pPr>
      <w:r w:rsidRPr="007A5741">
        <w:rPr>
          <w:lang w:val="hr-BA"/>
        </w:rPr>
        <w:t>Stupanj</w:t>
      </w:r>
      <w:r w:rsidR="00F218DB" w:rsidRPr="007A5741">
        <w:rPr>
          <w:lang w:val="hr-BA"/>
        </w:rPr>
        <w:t xml:space="preserve"> rizika 0, 1 i</w:t>
      </w:r>
      <w:r w:rsidR="00940ACB" w:rsidRPr="007A5741">
        <w:rPr>
          <w:lang w:val="hr-BA"/>
        </w:rPr>
        <w:t xml:space="preserve"> 2</w:t>
      </w:r>
    </w:p>
    <w:p w14:paraId="59ED69F2" w14:textId="77777777" w:rsidR="00F218DB" w:rsidRPr="00F218DB" w:rsidRDefault="00F218DB" w:rsidP="00F218DB">
      <w:pPr>
        <w:pStyle w:val="HLblueuppercase"/>
        <w:rPr>
          <w:lang w:val="hr-BA"/>
        </w:rPr>
      </w:pPr>
      <w:r w:rsidRPr="00F218DB">
        <w:rPr>
          <w:lang w:val="hr-BA"/>
        </w:rPr>
        <w:t>Poljoprivrednik/Proizvođač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218DB" w:rsidRPr="003C4D1C" w14:paraId="59ED69F6" w14:textId="77777777" w:rsidTr="00F218DB">
        <w:tc>
          <w:tcPr>
            <w:tcW w:w="2694" w:type="dxa"/>
          </w:tcPr>
          <w:p w14:paraId="59ED69F4" w14:textId="3CA00388" w:rsidR="00F218DB" w:rsidRPr="00BF340E" w:rsidRDefault="00F218DB" w:rsidP="00F218DB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</w:pPr>
            <w:r w:rsidRPr="003A5E5F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Naziv poljoprivrednika: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61BC5A398313419C857EF6FBC8DD0893"/>
            </w:placeholder>
          </w:sdtPr>
          <w:sdtEndPr/>
          <w:sdtContent>
            <w:tc>
              <w:tcPr>
                <w:tcW w:w="6662" w:type="dxa"/>
              </w:tcPr>
              <w:p w14:paraId="59ED69F5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9FA" w14:textId="77777777" w:rsidTr="00F218DB">
        <w:tc>
          <w:tcPr>
            <w:tcW w:w="2694" w:type="dxa"/>
          </w:tcPr>
          <w:p w14:paraId="59ED69F7" w14:textId="77777777" w:rsidR="00F218DB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Država/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Adresa</w:t>
            </w:r>
          </w:p>
          <w:p w14:paraId="59ED69F8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156F8ACF0824E62A36BBC65B55AAE8D"/>
            </w:placeholder>
          </w:sdtPr>
          <w:sdtEndPr/>
          <w:sdtContent>
            <w:tc>
              <w:tcPr>
                <w:tcW w:w="6662" w:type="dxa"/>
              </w:tcPr>
              <w:p w14:paraId="59ED69F9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9FD" w14:textId="77777777" w:rsidTr="00F218DB">
        <w:tc>
          <w:tcPr>
            <w:tcW w:w="2694" w:type="dxa"/>
          </w:tcPr>
          <w:p w14:paraId="59ED69FB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104AA25EBE214719A8DE87F6B9584A31"/>
            </w:placeholder>
          </w:sdtPr>
          <w:sdtEndPr/>
          <w:sdtContent>
            <w:tc>
              <w:tcPr>
                <w:tcW w:w="6662" w:type="dxa"/>
              </w:tcPr>
              <w:p w14:paraId="59ED69FC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0" w14:textId="77777777" w:rsidTr="00F218DB">
        <w:tc>
          <w:tcPr>
            <w:tcW w:w="2694" w:type="dxa"/>
          </w:tcPr>
          <w:p w14:paraId="59ED69FE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4C538813DE084A60B9CB830B6CE3E8DB"/>
            </w:placeholder>
          </w:sdtPr>
          <w:sdtEndPr/>
          <w:sdtContent>
            <w:tc>
              <w:tcPr>
                <w:tcW w:w="6662" w:type="dxa"/>
              </w:tcPr>
              <w:p w14:paraId="59ED69FF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3" w14:textId="77777777" w:rsidTr="00F218DB">
        <w:tc>
          <w:tcPr>
            <w:tcW w:w="2694" w:type="dxa"/>
          </w:tcPr>
          <w:p w14:paraId="59ED6A01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PDV ID broj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78F5559BA9DA4A6DA0C0A57F9F84A057"/>
            </w:placeholder>
          </w:sdtPr>
          <w:sdtEndPr/>
          <w:sdtContent>
            <w:tc>
              <w:tcPr>
                <w:tcW w:w="6662" w:type="dxa"/>
              </w:tcPr>
              <w:p w14:paraId="59ED6A02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C70307" w14:paraId="59ED6A06" w14:textId="77777777" w:rsidTr="00F218DB">
        <w:tc>
          <w:tcPr>
            <w:tcW w:w="2694" w:type="dxa"/>
          </w:tcPr>
          <w:p w14:paraId="59ED6A04" w14:textId="77777777" w:rsidR="00F218DB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3A5E5F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Obradiva površina pod sojom (u hektarima)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D99424393A044B598BD214A0666E50C1"/>
            </w:placeholder>
          </w:sdtPr>
          <w:sdtEndPr/>
          <w:sdtContent>
            <w:tc>
              <w:tcPr>
                <w:tcW w:w="6662" w:type="dxa"/>
              </w:tcPr>
              <w:p w14:paraId="59ED6A05" w14:textId="77777777" w:rsidR="00F218DB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9" w14:textId="77777777" w:rsidTr="00F218DB">
        <w:tc>
          <w:tcPr>
            <w:tcW w:w="2694" w:type="dxa"/>
          </w:tcPr>
          <w:p w14:paraId="59ED6A07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isporučene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605ABE7D400042A1BB254EBFC5CC3670"/>
            </w:placeholder>
          </w:sdtPr>
          <w:sdtEndPr/>
          <w:sdtContent>
            <w:tc>
              <w:tcPr>
                <w:tcW w:w="6662" w:type="dxa"/>
              </w:tcPr>
              <w:p w14:paraId="59ED6A08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C" w14:textId="77777777" w:rsidTr="00F218DB">
        <w:tc>
          <w:tcPr>
            <w:tcW w:w="2694" w:type="dxa"/>
          </w:tcPr>
          <w:p w14:paraId="59ED6A0A" w14:textId="7EA01F00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02CD605A96DB4F06B67C498DA076DE17"/>
            </w:placeholder>
          </w:sdtPr>
          <w:sdtEndPr/>
          <w:sdtContent>
            <w:tc>
              <w:tcPr>
                <w:tcW w:w="6662" w:type="dxa"/>
              </w:tcPr>
              <w:p w14:paraId="59ED6A0B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4A2D7B34" w14:textId="77777777" w:rsidR="00BD23E2" w:rsidRPr="00BF340E" w:rsidRDefault="00BD23E2" w:rsidP="00F218DB">
      <w:pPr>
        <w:pStyle w:val="HLblueuppercase"/>
        <w:rPr>
          <w:b w:val="0"/>
          <w:iCs/>
          <w:color w:val="000000"/>
          <w:sz w:val="16"/>
          <w:szCs w:val="16"/>
          <w:lang w:val="de-AT"/>
        </w:rPr>
      </w:pPr>
    </w:p>
    <w:p w14:paraId="61C03757" w14:textId="7256E0C3" w:rsidR="00BD23E2" w:rsidRPr="00BF340E" w:rsidRDefault="00DB4550" w:rsidP="00DB4550">
      <w:pPr>
        <w:pStyle w:val="HLblueuppercase"/>
        <w:jc w:val="both"/>
        <w:rPr>
          <w:b w:val="0"/>
          <w:iCs/>
          <w:color w:val="000000"/>
          <w:sz w:val="16"/>
          <w:szCs w:val="16"/>
          <w:lang w:val="de-AT"/>
        </w:rPr>
      </w:pP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Svojim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potpisom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proizvođač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je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suglasan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gore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65634A">
        <w:rPr>
          <w:b w:val="0"/>
          <w:iCs/>
          <w:color w:val="000000"/>
          <w:sz w:val="16"/>
          <w:szCs w:val="16"/>
          <w:lang w:val="de-AT"/>
        </w:rPr>
        <w:t>navedeni</w:t>
      </w:r>
      <w:proofErr w:type="spellEnd"/>
      <w:r w:rsidR="0065634A"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podaci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dostave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Donau Soja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udruzi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,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kao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i da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ih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Donau Soja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udruga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čuva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i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obrađuje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za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potrebe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sustavnih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inspekcija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. Ova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suglasnost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se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može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opozvati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u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bilo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kojem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trenutku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upućivanjem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pisanog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zahtjeva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Donau Soja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udruzi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.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Opoziv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ne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utječe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na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zakonitost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obrade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podataka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koji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nastali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tog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trenutka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>.</w:t>
      </w:r>
    </w:p>
    <w:p w14:paraId="32AD47C4" w14:textId="77777777" w:rsidR="00DB4550" w:rsidRPr="00DB4550" w:rsidRDefault="00DB4550" w:rsidP="00DB4550">
      <w:pPr>
        <w:pStyle w:val="HLblueuppercase"/>
        <w:jc w:val="both"/>
        <w:rPr>
          <w:b w:val="0"/>
          <w:i/>
          <w:color w:val="000000"/>
          <w:sz w:val="16"/>
          <w:szCs w:val="16"/>
          <w:lang w:val="sr-Latn-RS"/>
        </w:rPr>
      </w:pPr>
    </w:p>
    <w:p w14:paraId="59ED6A0E" w14:textId="257EC409" w:rsidR="00F218DB" w:rsidRPr="00F218DB" w:rsidRDefault="00F218DB" w:rsidP="00F218DB">
      <w:pPr>
        <w:pStyle w:val="HLblueuppercase"/>
        <w:rPr>
          <w:lang w:val="hr-BA"/>
        </w:rPr>
      </w:pPr>
      <w:r w:rsidRPr="00F218DB">
        <w:rPr>
          <w:lang w:val="hr-BA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218DB" w:rsidRPr="003C4D1C" w14:paraId="59ED6A12" w14:textId="77777777" w:rsidTr="00F218DB">
        <w:tc>
          <w:tcPr>
            <w:tcW w:w="2694" w:type="dxa"/>
          </w:tcPr>
          <w:p w14:paraId="59ED6A10" w14:textId="088D1BE0" w:rsidR="00F218DB" w:rsidRPr="00A83BB7" w:rsidRDefault="00F218DB" w:rsidP="00BF340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DB47F3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tvrtke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A25934085AC3496BBE0F77DE033851EA"/>
            </w:placeholder>
          </w:sdtPr>
          <w:sdtEndPr/>
          <w:sdtContent>
            <w:tc>
              <w:tcPr>
                <w:tcW w:w="6662" w:type="dxa"/>
              </w:tcPr>
              <w:p w14:paraId="59ED6A11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6" w14:textId="77777777" w:rsidTr="00F218DB">
        <w:tc>
          <w:tcPr>
            <w:tcW w:w="2694" w:type="dxa"/>
          </w:tcPr>
          <w:p w14:paraId="59ED6A13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Adresa</w:t>
            </w:r>
          </w:p>
          <w:p w14:paraId="59ED6A14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3559DD9B7B304349A8DDF5E79BED8842"/>
            </w:placeholder>
          </w:sdtPr>
          <w:sdtEndPr/>
          <w:sdtContent>
            <w:tc>
              <w:tcPr>
                <w:tcW w:w="6662" w:type="dxa"/>
              </w:tcPr>
              <w:p w14:paraId="59ED6A15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9" w14:textId="77777777" w:rsidTr="00F218DB">
        <w:tc>
          <w:tcPr>
            <w:tcW w:w="2694" w:type="dxa"/>
          </w:tcPr>
          <w:p w14:paraId="59ED6A17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C2C3BA2363CA476BA5EE2D664912CCFB"/>
            </w:placeholder>
          </w:sdtPr>
          <w:sdtEndPr/>
          <w:sdtContent>
            <w:tc>
              <w:tcPr>
                <w:tcW w:w="6662" w:type="dxa"/>
              </w:tcPr>
              <w:p w14:paraId="59ED6A18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C" w14:textId="77777777" w:rsidTr="00F218DB">
        <w:tc>
          <w:tcPr>
            <w:tcW w:w="2694" w:type="dxa"/>
          </w:tcPr>
          <w:p w14:paraId="59ED6A1A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0D84E82D1A394622BEC33ED544C5576D"/>
            </w:placeholder>
          </w:sdtPr>
          <w:sdtEndPr/>
          <w:sdtContent>
            <w:tc>
              <w:tcPr>
                <w:tcW w:w="6662" w:type="dxa"/>
              </w:tcPr>
              <w:p w14:paraId="59ED6A1B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F" w14:textId="77777777" w:rsidTr="00F218DB">
        <w:tc>
          <w:tcPr>
            <w:tcW w:w="2694" w:type="dxa"/>
          </w:tcPr>
          <w:p w14:paraId="59ED6A1D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450DED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primljene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4F65C71DF5794DB4AC44A15AB362944B"/>
            </w:placeholder>
          </w:sdtPr>
          <w:sdtEndPr/>
          <w:sdtContent>
            <w:tc>
              <w:tcPr>
                <w:tcW w:w="6662" w:type="dxa"/>
              </w:tcPr>
              <w:p w14:paraId="59ED6A1E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22" w14:textId="77777777" w:rsidTr="00F218DB">
        <w:tc>
          <w:tcPr>
            <w:tcW w:w="2694" w:type="dxa"/>
          </w:tcPr>
          <w:p w14:paraId="59ED6A20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450DED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53BF5818B264F2F9AD625E7F0EACC81"/>
            </w:placeholder>
          </w:sdtPr>
          <w:sdtEndPr/>
          <w:sdtContent>
            <w:tc>
              <w:tcPr>
                <w:tcW w:w="6662" w:type="dxa"/>
              </w:tcPr>
              <w:p w14:paraId="59ED6A21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0BDD4EAF" w14:textId="77777777" w:rsidR="00077ED5" w:rsidRDefault="00077ED5" w:rsidP="00BF340E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hr-BA"/>
        </w:rPr>
      </w:pPr>
    </w:p>
    <w:p w14:paraId="0B35AE28" w14:textId="04DC4F84" w:rsidR="00BF340E" w:rsidRDefault="00F218DB" w:rsidP="007A5741">
      <w:pPr>
        <w:pStyle w:val="Textkrper"/>
        <w:spacing w:before="0" w:after="0" w:line="276" w:lineRule="auto"/>
        <w:jc w:val="both"/>
        <w:rPr>
          <w:rFonts w:ascii="Verdana" w:hAnsi="Verdana" w:cs="Tahoma"/>
          <w:color w:val="FF0000"/>
          <w:sz w:val="18"/>
          <w:szCs w:val="18"/>
          <w:lang w:val="hr-BA"/>
        </w:rPr>
      </w:pPr>
      <w:r w:rsidRPr="00450DED">
        <w:rPr>
          <w:rFonts w:ascii="Verdana" w:hAnsi="Verdana" w:cs="Tahoma"/>
          <w:color w:val="000000"/>
          <w:sz w:val="18"/>
          <w:lang w:val="hr-BA"/>
        </w:rPr>
        <w:t xml:space="preserve">Potpisivanjem </w:t>
      </w:r>
      <w:r w:rsidR="00CF74B9" w:rsidRPr="00450DED">
        <w:rPr>
          <w:rFonts w:ascii="Verdana" w:hAnsi="Verdana" w:cs="Tahoma"/>
          <w:color w:val="000000"/>
          <w:sz w:val="18"/>
          <w:lang w:val="hr-BA"/>
        </w:rPr>
        <w:t>ov</w:t>
      </w:r>
      <w:r w:rsidR="00CF74B9">
        <w:rPr>
          <w:rFonts w:ascii="Verdana" w:hAnsi="Verdana" w:cs="Tahoma"/>
          <w:color w:val="000000"/>
          <w:sz w:val="18"/>
          <w:lang w:val="hr-BA"/>
        </w:rPr>
        <w:t>e</w:t>
      </w:r>
      <w:r w:rsidR="00CF74B9" w:rsidRPr="00450DED">
        <w:rPr>
          <w:rFonts w:ascii="Verdana" w:hAnsi="Verdana" w:cs="Tahoma"/>
          <w:color w:val="000000"/>
          <w:sz w:val="18"/>
          <w:lang w:val="hr-BA"/>
        </w:rPr>
        <w:t xml:space="preserve"> </w:t>
      </w:r>
      <w:r w:rsidR="00CF74B9">
        <w:rPr>
          <w:rFonts w:ascii="Verdana" w:hAnsi="Verdana" w:cs="Tahoma"/>
          <w:color w:val="000000"/>
          <w:sz w:val="18"/>
          <w:lang w:val="hr-BA"/>
        </w:rPr>
        <w:t>Izjave</w:t>
      </w:r>
      <w:r w:rsidR="00CF74B9" w:rsidRPr="00450DED">
        <w:rPr>
          <w:rFonts w:ascii="Verdana" w:hAnsi="Verdana" w:cs="Tahoma"/>
          <w:color w:val="000000"/>
          <w:sz w:val="18"/>
          <w:lang w:val="hr-BA"/>
        </w:rPr>
        <w:t xml:space="preserve"> </w:t>
      </w:r>
      <w:r w:rsidRPr="00450DED">
        <w:rPr>
          <w:rFonts w:ascii="Verdana" w:hAnsi="Verdana" w:cs="Tahoma"/>
          <w:color w:val="000000"/>
          <w:sz w:val="18"/>
          <w:lang w:val="hr-BA"/>
        </w:rPr>
        <w:t xml:space="preserve">poljoprivrednik potvrđuje da je pročitao, razumio i slijedio </w:t>
      </w:r>
      <w:r w:rsidR="003E62BE">
        <w:rPr>
          <w:rFonts w:ascii="Verdana" w:hAnsi="Verdana" w:cs="Tahoma"/>
          <w:color w:val="000000"/>
          <w:sz w:val="18"/>
          <w:lang w:val="hr-BA"/>
        </w:rPr>
        <w:t>aktualne</w:t>
      </w:r>
      <w:r w:rsidR="003E62BE" w:rsidRPr="00450DED">
        <w:rPr>
          <w:rFonts w:ascii="Verdana" w:hAnsi="Verdana" w:cs="Tahoma"/>
          <w:color w:val="000000"/>
          <w:sz w:val="18"/>
          <w:lang w:val="hr-BA"/>
        </w:rPr>
        <w:t xml:space="preserve"> </w:t>
      </w:r>
      <w:r w:rsidRPr="00450DED">
        <w:rPr>
          <w:rFonts w:ascii="Verdana" w:hAnsi="Verdana" w:cs="Tahoma"/>
          <w:color w:val="000000"/>
          <w:sz w:val="18"/>
          <w:lang w:val="hr-BA"/>
        </w:rPr>
        <w:t>D</w:t>
      </w:r>
      <w:r>
        <w:rPr>
          <w:rFonts w:ascii="Verdana" w:hAnsi="Verdana" w:cs="Tahoma"/>
          <w:color w:val="000000"/>
          <w:sz w:val="18"/>
          <w:lang w:val="hr-BA"/>
        </w:rPr>
        <w:t>onau</w:t>
      </w:r>
      <w:r w:rsidRPr="00450DED">
        <w:rPr>
          <w:rFonts w:ascii="Verdana" w:hAnsi="Verdana" w:cs="Tahoma"/>
          <w:color w:val="000000"/>
          <w:sz w:val="18"/>
          <w:lang w:val="hr-BA"/>
        </w:rPr>
        <w:t xml:space="preserve"> Soja </w:t>
      </w:r>
      <w:r w:rsidR="003E62BE">
        <w:rPr>
          <w:rFonts w:ascii="Verdana" w:hAnsi="Verdana" w:cs="Tahoma"/>
          <w:color w:val="000000"/>
          <w:sz w:val="18"/>
          <w:lang w:val="hr-BA"/>
        </w:rPr>
        <w:t>zahtjeve</w:t>
      </w:r>
      <w:r w:rsidR="003E62BE" w:rsidRPr="00450DED">
        <w:rPr>
          <w:rFonts w:ascii="Verdana" w:hAnsi="Verdana" w:cs="Tahoma"/>
          <w:color w:val="000000"/>
          <w:sz w:val="18"/>
          <w:lang w:val="hr-BA"/>
        </w:rPr>
        <w:t xml:space="preserve"> </w:t>
      </w:r>
      <w:r w:rsidR="002B10BA">
        <w:rPr>
          <w:rFonts w:ascii="Verdana" w:hAnsi="Verdana" w:cs="Tahoma"/>
          <w:color w:val="000000"/>
          <w:sz w:val="18"/>
          <w:lang w:val="hr-BA"/>
        </w:rPr>
        <w:t>namijenjene</w:t>
      </w:r>
      <w:r w:rsidR="002B10BA" w:rsidRPr="00450DED">
        <w:rPr>
          <w:rFonts w:ascii="Verdana" w:hAnsi="Verdana" w:cs="Tahoma"/>
          <w:color w:val="000000"/>
          <w:sz w:val="18"/>
          <w:lang w:val="hr-BA"/>
        </w:rPr>
        <w:t xml:space="preserve"> </w:t>
      </w:r>
      <w:r w:rsidRPr="00450DED">
        <w:rPr>
          <w:rFonts w:ascii="Verdana" w:hAnsi="Verdana" w:cs="Tahoma"/>
          <w:color w:val="000000"/>
          <w:sz w:val="18"/>
          <w:lang w:val="hr-BA"/>
        </w:rPr>
        <w:t>poljoprivrednim proizvođačima soje.</w:t>
      </w:r>
      <w:r w:rsidR="00BD23E2">
        <w:rPr>
          <w:rFonts w:ascii="Verdana" w:hAnsi="Verdana" w:cs="Tahoma"/>
          <w:color w:val="000000"/>
          <w:sz w:val="18"/>
          <w:lang w:val="hr-BA"/>
        </w:rPr>
        <w:br/>
      </w:r>
      <w:r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Sadašnje </w:t>
      </w:r>
      <w:r w:rsidR="0053034D">
        <w:rPr>
          <w:rFonts w:ascii="Verdana" w:hAnsi="Verdana" w:cs="Tahoma"/>
          <w:color w:val="000000"/>
          <w:sz w:val="18"/>
          <w:szCs w:val="18"/>
          <w:lang w:val="hr-BA"/>
        </w:rPr>
        <w:t>izjava</w:t>
      </w:r>
      <w:r w:rsidR="0053034D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postaje </w:t>
      </w:r>
      <w:r w:rsidR="0053034D">
        <w:rPr>
          <w:rFonts w:ascii="Verdana" w:hAnsi="Verdana" w:cs="Tahoma"/>
          <w:color w:val="000000"/>
          <w:sz w:val="18"/>
          <w:szCs w:val="18"/>
          <w:lang w:val="hr-BA"/>
        </w:rPr>
        <w:t>važeća</w:t>
      </w:r>
      <w:r w:rsidR="0053034D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čim </w:t>
      </w:r>
      <w:r w:rsidR="00314CD7">
        <w:rPr>
          <w:rFonts w:ascii="Verdana" w:hAnsi="Verdana" w:cs="Tahoma"/>
          <w:color w:val="000000"/>
          <w:sz w:val="18"/>
          <w:szCs w:val="18"/>
          <w:lang w:val="hr-BA"/>
        </w:rPr>
        <w:t>ju</w:t>
      </w:r>
      <w:r w:rsidR="00314CD7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poljoprivrednik i poljoprivredni otkupljivač potpišu, i </w:t>
      </w:r>
      <w:r w:rsidR="00316C8F">
        <w:rPr>
          <w:rFonts w:ascii="Verdana" w:hAnsi="Verdana" w:cs="Tahoma"/>
          <w:color w:val="000000"/>
          <w:sz w:val="18"/>
          <w:szCs w:val="18"/>
          <w:lang w:val="hr-BA"/>
        </w:rPr>
        <w:t>važeća</w:t>
      </w:r>
      <w:r w:rsidR="00316C8F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je za izraženu količinu isporučene </w:t>
      </w:r>
      <w:r w:rsidRPr="00381F42">
        <w:rPr>
          <w:rFonts w:ascii="Verdana" w:hAnsi="Verdana" w:cs="Tahoma"/>
          <w:color w:val="000000"/>
          <w:sz w:val="18"/>
          <w:szCs w:val="18"/>
          <w:lang w:val="hr-BA"/>
        </w:rPr>
        <w:t xml:space="preserve">odnosno otkupljene </w:t>
      </w:r>
      <w:r w:rsidRPr="00450DED">
        <w:rPr>
          <w:rFonts w:ascii="Verdana" w:hAnsi="Verdana" w:cs="Tahoma"/>
          <w:color w:val="000000"/>
          <w:sz w:val="18"/>
          <w:szCs w:val="18"/>
          <w:lang w:val="hr-BA"/>
        </w:rPr>
        <w:t>soje</w:t>
      </w:r>
      <w:r w:rsidRPr="00A83BB7">
        <w:rPr>
          <w:rFonts w:ascii="Verdana" w:hAnsi="Verdana" w:cs="Tahoma"/>
          <w:color w:val="000000"/>
          <w:sz w:val="18"/>
          <w:szCs w:val="18"/>
          <w:lang w:val="hr-BA"/>
        </w:rPr>
        <w:t>.</w:t>
      </w:r>
      <w:r w:rsidRPr="00F218DB">
        <w:rPr>
          <w:rFonts w:ascii="Verdana" w:hAnsi="Verdana" w:cs="Tahoma"/>
          <w:color w:val="FF0000"/>
          <w:sz w:val="18"/>
          <w:szCs w:val="18"/>
          <w:lang w:val="hr-BA"/>
        </w:rPr>
        <w:t xml:space="preserve"> </w:t>
      </w:r>
    </w:p>
    <w:p w14:paraId="59ED6A27" w14:textId="12E32418" w:rsidR="00B87124" w:rsidRPr="00BF340E" w:rsidRDefault="00F218DB" w:rsidP="00BF340E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szCs w:val="18"/>
          <w:lang w:val="hr-BA"/>
        </w:rPr>
      </w:pPr>
      <w:r w:rsidRPr="00DE2F51">
        <w:rPr>
          <w:rFonts w:ascii="Verdana" w:hAnsi="Verdana" w:cs="Tahoma"/>
          <w:color w:val="000000" w:themeColor="text1"/>
          <w:sz w:val="18"/>
          <w:szCs w:val="20"/>
          <w:lang w:val="hr-BA"/>
        </w:rPr>
        <w:t xml:space="preserve">Preslika </w:t>
      </w:r>
      <w:r w:rsidR="002B4916">
        <w:rPr>
          <w:rFonts w:ascii="Verdana" w:hAnsi="Verdana" w:cs="Tahoma"/>
          <w:color w:val="000000" w:themeColor="text1"/>
          <w:sz w:val="18"/>
          <w:szCs w:val="20"/>
          <w:lang w:val="hr-BA"/>
        </w:rPr>
        <w:t>Izjave</w:t>
      </w:r>
      <w:r w:rsidR="002B4916" w:rsidRPr="00DE2F51">
        <w:rPr>
          <w:rFonts w:ascii="Verdana" w:hAnsi="Verdana" w:cs="Tahoma"/>
          <w:color w:val="000000" w:themeColor="text1"/>
          <w:sz w:val="18"/>
          <w:szCs w:val="20"/>
          <w:lang w:val="hr-BA"/>
        </w:rPr>
        <w:t xml:space="preserve"> </w:t>
      </w:r>
      <w:r w:rsidRPr="00DE2F51">
        <w:rPr>
          <w:rFonts w:ascii="Verdana" w:hAnsi="Verdana" w:cs="Tahoma"/>
          <w:color w:val="000000" w:themeColor="text1"/>
          <w:sz w:val="18"/>
          <w:szCs w:val="20"/>
          <w:lang w:val="hr-BA"/>
        </w:rPr>
        <w:t>poljoprivrednika o proizvodnji Donau Soja soje je dana poljoprivredniku.</w:t>
      </w:r>
    </w:p>
    <w:p w14:paraId="10416FD2" w14:textId="77777777" w:rsidR="00BD23E2" w:rsidRDefault="00BD23E2" w:rsidP="00BD23E2">
      <w:pPr>
        <w:pStyle w:val="Listenabsatz1"/>
        <w:spacing w:before="240" w:after="24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hr-BA"/>
        </w:rPr>
      </w:pPr>
    </w:p>
    <w:p w14:paraId="735E6C0B" w14:textId="77777777" w:rsidR="00077ED5" w:rsidRDefault="00077ED5" w:rsidP="00BD23E2">
      <w:pPr>
        <w:pStyle w:val="Listenabsatz1"/>
        <w:spacing w:before="240" w:after="24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hr-BA"/>
        </w:rPr>
      </w:pPr>
    </w:p>
    <w:p w14:paraId="66D5E2C5" w14:textId="77777777" w:rsidR="007A5741" w:rsidRDefault="007A5741" w:rsidP="00BD23E2">
      <w:pPr>
        <w:pStyle w:val="Listenabsatz1"/>
        <w:spacing w:before="240" w:after="24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hr-BA"/>
        </w:rPr>
      </w:pPr>
    </w:p>
    <w:p w14:paraId="7AD5711A" w14:textId="77777777" w:rsidR="00077ED5" w:rsidRPr="00BD23E2" w:rsidRDefault="00077ED5" w:rsidP="00BD23E2">
      <w:pPr>
        <w:pStyle w:val="Listenabsatz1"/>
        <w:spacing w:before="240" w:after="24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hr-BA"/>
        </w:rPr>
      </w:pPr>
    </w:p>
    <w:p w14:paraId="59ED6A28" w14:textId="77777777" w:rsidR="00F218DB" w:rsidRPr="00A83BB7" w:rsidRDefault="00F218DB" w:rsidP="00F218DB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hr-BA"/>
        </w:rPr>
      </w:pPr>
      <w:r w:rsidRPr="00A83BB7">
        <w:rPr>
          <w:rFonts w:ascii="Verdana" w:hAnsi="Verdana" w:cs="Tahoma"/>
          <w:color w:val="000000"/>
          <w:sz w:val="18"/>
          <w:lang w:val="hr-BA"/>
        </w:rPr>
        <w:t>_________________________</w:t>
      </w:r>
      <w:r w:rsidRPr="00A83BB7">
        <w:rPr>
          <w:rFonts w:ascii="Verdana" w:hAnsi="Verdana" w:cs="Tahoma"/>
          <w:color w:val="000000"/>
          <w:sz w:val="18"/>
          <w:lang w:val="hr-BA"/>
        </w:rPr>
        <w:tab/>
        <w:t>_________________________</w:t>
      </w:r>
      <w:r w:rsidRPr="00A83BB7">
        <w:rPr>
          <w:rFonts w:ascii="Verdana" w:hAnsi="Verdana" w:cs="Tahoma"/>
          <w:color w:val="000000"/>
          <w:sz w:val="18"/>
          <w:lang w:val="hr-BA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hr-BA"/>
          </w:rPr>
          <w:id w:val="-763916894"/>
          <w:placeholder>
            <w:docPart w:val="FB4D13A85A1A46CFAE309B26C8C6508B"/>
          </w:placeholder>
        </w:sdtPr>
        <w:sdtEndPr/>
        <w:sdtContent>
          <w:r w:rsidRPr="00A83BB7">
            <w:rPr>
              <w:rFonts w:ascii="Verdana" w:hAnsi="Verdana" w:cs="Tahoma"/>
              <w:color w:val="000000"/>
              <w:sz w:val="22"/>
              <w:szCs w:val="22"/>
              <w:lang w:val="hr-BA"/>
            </w:rPr>
            <w:t>…</w:t>
          </w:r>
        </w:sdtContent>
      </w:sdt>
      <w:r w:rsidRPr="00A83BB7">
        <w:rPr>
          <w:rFonts w:ascii="Verdana" w:hAnsi="Verdana" w:cs="Tahoma"/>
          <w:color w:val="000000"/>
          <w:sz w:val="18"/>
          <w:lang w:val="hr-BA"/>
        </w:rPr>
        <w:t xml:space="preserve"> </w:t>
      </w:r>
    </w:p>
    <w:p w14:paraId="59ED6A2A" w14:textId="365D4652" w:rsidR="006A6BAE" w:rsidRPr="00F218DB" w:rsidRDefault="00F218DB" w:rsidP="00BD23E2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hr-BA"/>
        </w:rPr>
      </w:pP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(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Potpis poljoprivrednika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  <w:t>(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Potpis otkupljivača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  <w:r>
        <w:rPr>
          <w:rFonts w:ascii="Verdana" w:hAnsi="Verdana" w:cs="Tahoma"/>
          <w:color w:val="000000"/>
          <w:sz w:val="18"/>
          <w:szCs w:val="20"/>
          <w:lang w:val="hr-BA"/>
        </w:rPr>
        <w:tab/>
      </w:r>
      <w:r>
        <w:rPr>
          <w:rFonts w:ascii="Verdana" w:hAnsi="Verdana" w:cs="Tahoma"/>
          <w:color w:val="000000"/>
          <w:sz w:val="18"/>
          <w:szCs w:val="20"/>
          <w:lang w:val="hr-BA"/>
        </w:rPr>
        <w:tab/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  <w:t>(</w:t>
      </w:r>
      <w:r>
        <w:rPr>
          <w:rFonts w:ascii="Verdana" w:hAnsi="Verdana" w:cs="Tahoma"/>
          <w:color w:val="000000"/>
          <w:sz w:val="18"/>
          <w:szCs w:val="20"/>
          <w:lang w:val="hr-BA"/>
        </w:rPr>
        <w:t>I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me i zvanje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</w:p>
    <w:p w14:paraId="0DE0C54E" w14:textId="455B16C8" w:rsidR="003C78DC" w:rsidRPr="00690C07" w:rsidRDefault="00F218DB" w:rsidP="007A5741">
      <w:pPr>
        <w:spacing w:after="0" w:line="240" w:lineRule="auto"/>
        <w:rPr>
          <w:lang w:val="hr-BA"/>
        </w:rPr>
      </w:pPr>
      <w:r w:rsidRPr="00206165">
        <w:rPr>
          <w:rFonts w:ascii="Verdana" w:hAnsi="Verdana" w:cs="Tahoma"/>
          <w:i/>
          <w:sz w:val="18"/>
          <w:szCs w:val="18"/>
          <w:lang w:val="hr-BA"/>
        </w:rPr>
        <w:t xml:space="preserve">Donau Soja </w:t>
      </w:r>
      <w:r w:rsidR="00897BB8">
        <w:rPr>
          <w:rFonts w:ascii="Verdana" w:hAnsi="Verdana" w:cs="Tahoma"/>
          <w:i/>
          <w:sz w:val="18"/>
          <w:szCs w:val="18"/>
          <w:lang w:val="hr-BA"/>
        </w:rPr>
        <w:t xml:space="preserve">Udruga </w:t>
      </w:r>
      <w:r w:rsidRPr="00206165">
        <w:rPr>
          <w:rFonts w:ascii="Verdana" w:hAnsi="Verdana" w:cs="Tahoma"/>
          <w:i/>
          <w:sz w:val="18"/>
          <w:szCs w:val="18"/>
          <w:lang w:val="hr-BA"/>
        </w:rPr>
        <w:t xml:space="preserve"> je podržana od strane Austrijske Razvojne Agencije.</w:t>
      </w:r>
    </w:p>
    <w:p w14:paraId="59ED6A2F" w14:textId="2FD737E6" w:rsidR="00035450" w:rsidRPr="00A4181B" w:rsidRDefault="00F218DB" w:rsidP="003C78DC">
      <w:pPr>
        <w:pStyle w:val="HLgreenuppercase"/>
        <w:rPr>
          <w:sz w:val="18"/>
          <w:szCs w:val="18"/>
          <w:lang w:val="hr-BA"/>
        </w:rPr>
      </w:pPr>
      <w:r w:rsidRPr="00A4181B">
        <w:rPr>
          <w:lang w:val="hr-BA"/>
        </w:rPr>
        <w:lastRenderedPageBreak/>
        <w:t>Donau</w:t>
      </w:r>
      <w:r w:rsidR="00173D52" w:rsidRPr="00A4181B">
        <w:rPr>
          <w:lang w:val="hr-BA"/>
        </w:rPr>
        <w:t xml:space="preserve"> S</w:t>
      </w:r>
      <w:r w:rsidRPr="00F218DB">
        <w:rPr>
          <w:lang w:val="hr-BA"/>
        </w:rPr>
        <w:t>oja zahtjevi za poljoprivrednike</w:t>
      </w:r>
    </w:p>
    <w:p w14:paraId="78D3A04A" w14:textId="7BC52434" w:rsidR="00A4181B" w:rsidRDefault="00A4181B" w:rsidP="00F218DB">
      <w:pPr>
        <w:pStyle w:val="HLblueuppercase"/>
        <w:numPr>
          <w:ilvl w:val="0"/>
          <w:numId w:val="2"/>
        </w:numPr>
        <w:ind w:left="270" w:hanging="270"/>
        <w:jc w:val="both"/>
        <w:rPr>
          <w:sz w:val="18"/>
          <w:szCs w:val="18"/>
          <w:lang w:val="hr-BA"/>
        </w:rPr>
      </w:pPr>
      <w:r>
        <w:rPr>
          <w:sz w:val="18"/>
          <w:szCs w:val="18"/>
          <w:lang w:val="hr-BA"/>
        </w:rPr>
        <w:t xml:space="preserve">Poljoprivredni </w:t>
      </w:r>
      <w:r w:rsidR="0097742A">
        <w:rPr>
          <w:sz w:val="18"/>
          <w:szCs w:val="18"/>
          <w:lang w:val="hr-BA"/>
        </w:rPr>
        <w:t xml:space="preserve">proizvođač </w:t>
      </w:r>
      <w:r>
        <w:rPr>
          <w:sz w:val="17"/>
          <w:szCs w:val="17"/>
          <w:lang w:val="hr-BA"/>
        </w:rPr>
        <w:t>se pridr</w:t>
      </w:r>
      <w:r w:rsidR="009F4D38" w:rsidRPr="009F4D38">
        <w:rPr>
          <w:sz w:val="17"/>
          <w:szCs w:val="17"/>
          <w:lang w:val="hr-BA"/>
        </w:rPr>
        <w:t>ž</w:t>
      </w:r>
      <w:r w:rsidR="009F4D38">
        <w:rPr>
          <w:sz w:val="17"/>
          <w:szCs w:val="17"/>
          <w:lang w:val="hr-BA"/>
        </w:rPr>
        <w:t>ava Donau Soja principa u uzgoju soje:</w:t>
      </w:r>
    </w:p>
    <w:p w14:paraId="6834016D" w14:textId="7F518991" w:rsidR="005A591F" w:rsidRPr="001E5495" w:rsidRDefault="005A591F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>Proizvođač će svoje poslovanje voditi s integritetom, poštujući primjenjive zakone i izbjegavajući bilo kakav oblik korupcije, sukoba interesa i prevarnih praksi;</w:t>
      </w:r>
    </w:p>
    <w:p w14:paraId="59ED6A31" w14:textId="550AE756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 xml:space="preserve">Da proizvodi soju u okviru </w:t>
      </w:r>
      <w:r w:rsidR="00C309AA" w:rsidRPr="001E5495">
        <w:rPr>
          <w:rFonts w:ascii="Verdana" w:hAnsi="Verdana" w:cs="Tahoma"/>
          <w:sz w:val="17"/>
          <w:szCs w:val="17"/>
          <w:lang w:val="hr-BA"/>
        </w:rPr>
        <w:t>Dunavske regije</w:t>
      </w:r>
      <w:r w:rsidRPr="001E5495">
        <w:rPr>
          <w:rFonts w:ascii="Verdana" w:hAnsi="Verdana" w:cs="Tahoma"/>
          <w:sz w:val="17"/>
          <w:szCs w:val="17"/>
          <w:lang w:val="hr-BA"/>
        </w:rPr>
        <w:t>, kako je definirano Donau Soja standardom;</w:t>
      </w:r>
    </w:p>
    <w:p w14:paraId="59ED6A32" w14:textId="4BF5EE63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 xml:space="preserve">Da koristi i uzgaja samo sorte soje koje su BEZ GMO i koje se nalaze na nacionalnoj </w:t>
      </w:r>
      <w:r w:rsidRPr="001E5495">
        <w:rPr>
          <w:rFonts w:ascii="Verdana" w:hAnsi="Verdana"/>
          <w:bCs/>
          <w:color w:val="212121"/>
          <w:sz w:val="17"/>
          <w:szCs w:val="17"/>
          <w:lang w:val="hr-BA"/>
        </w:rPr>
        <w:t xml:space="preserve">ili EU </w:t>
      </w:r>
      <w:r w:rsidRPr="001E5495">
        <w:rPr>
          <w:rFonts w:ascii="Verdana" w:hAnsi="Verdana" w:cs="Tahoma"/>
          <w:sz w:val="17"/>
          <w:szCs w:val="17"/>
          <w:lang w:val="hr-BA"/>
        </w:rPr>
        <w:t>listi priznatih sorti poljoprivrednog bilja</w:t>
      </w:r>
      <w:r w:rsidR="005E348A" w:rsidRPr="001E5495">
        <w:rPr>
          <w:rStyle w:val="Funotenzeichen"/>
          <w:rFonts w:ascii="Verdana" w:hAnsi="Verdana" w:cs="Tahoma"/>
          <w:color w:val="000000"/>
          <w:sz w:val="17"/>
          <w:szCs w:val="17"/>
        </w:rPr>
        <w:footnoteReference w:id="1"/>
      </w:r>
      <w:r w:rsidRPr="001E5495">
        <w:rPr>
          <w:rFonts w:ascii="Verdana" w:hAnsi="Verdana" w:cs="Tahoma"/>
          <w:sz w:val="17"/>
          <w:szCs w:val="17"/>
          <w:lang w:val="hr-BA"/>
        </w:rPr>
        <w:t>;</w:t>
      </w:r>
    </w:p>
    <w:p w14:paraId="59ED6A33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>Da neće uzgajati nijedan drugi GMO usjev (npr. GMO kukuruz);</w:t>
      </w:r>
    </w:p>
    <w:p w14:paraId="59ED6A34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>Da nije uzgajao nijedan drugi GMO usjev u prethodnoj godini;</w:t>
      </w:r>
    </w:p>
    <w:p w14:paraId="59ED6A35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>Da nije uzgajao GMO soju u prethodne tri godine;</w:t>
      </w:r>
    </w:p>
    <w:p w14:paraId="59ED6A36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>Da će dokumentirati sve količine soje, i posijane i požnjevene, tako što će voditi svoju evidenciju;</w:t>
      </w:r>
    </w:p>
    <w:p w14:paraId="59ED6A37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u w:val="single"/>
          <w:lang w:val="hr-BA"/>
        </w:rPr>
        <w:t>U pogledu sredstava za zaštitu bilja:</w:t>
      </w:r>
    </w:p>
    <w:p w14:paraId="59ED6A38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r-BA"/>
        </w:rPr>
      </w:pPr>
      <w:r w:rsidRPr="001E5495">
        <w:rPr>
          <w:rFonts w:ascii="Verdana" w:eastAsia="Calibri" w:hAnsi="Verdana" w:cs="Tahoma"/>
          <w:sz w:val="17"/>
          <w:szCs w:val="17"/>
          <w:lang w:val="hr-BA"/>
        </w:rPr>
        <w:t>Poljoprivrednik će koristiti isključivo sredstva za zaštitu bilja čija je uporaba u proizvodnji soje dozvoljena u određenoj zemlji;</w:t>
      </w:r>
    </w:p>
    <w:p w14:paraId="59ED6A39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hr-BA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Sredstva za zaštitu bilja primjenjivati na način na koji neće štetiti ni ljudima, ni životnoj sredini;</w:t>
      </w:r>
    </w:p>
    <w:p w14:paraId="59ED6A3A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Primjenjivati tehnike integralne poljoprivredne proizvodnje kako bi se smanjili negativni utjecaji na fitosanitarne proizvode;</w:t>
      </w:r>
    </w:p>
    <w:p w14:paraId="59ED6A3B" w14:textId="4767C6D3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 xml:space="preserve">Napraviti i primjenjivati plan za </w:t>
      </w:r>
      <w:r w:rsidR="00C309AA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 xml:space="preserve">integriranu </w:t>
      </w: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poljoprivrednu proizvodnju;</w:t>
      </w:r>
    </w:p>
    <w:p w14:paraId="6FEF02F6" w14:textId="6DB67C86" w:rsidR="00125480" w:rsidRPr="001E5495" w:rsidRDefault="00125480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Poljoprivredni proizvođač vodit će dokumentaciju primjene sredstava za zaštitu bilja, uporabu gnojiva i goriva;</w:t>
      </w:r>
    </w:p>
    <w:p w14:paraId="59ED6A3D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1E5495">
        <w:rPr>
          <w:rFonts w:ascii="Verdana" w:eastAsia="Calibri" w:hAnsi="Verdana" w:cs="Tahoma"/>
          <w:sz w:val="17"/>
          <w:szCs w:val="17"/>
          <w:lang w:val="hr-BA"/>
        </w:rPr>
        <w:t>Poljoprivrednik neće koristiti desikante prije žetve, kao što su glifosat ili dikvat;</w:t>
      </w:r>
    </w:p>
    <w:p w14:paraId="59ED6A3E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Ne upotrebljavati sredstva za zaštitu bilja navedenih u Stokholmskim i Roterdamskim konvencijama;</w:t>
      </w:r>
    </w:p>
    <w:p w14:paraId="59ED6A3F" w14:textId="7A307DA9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Ne upotrebljavati sredstva za zaštitu bilja navedenih na listama SZO 1a i 1b</w:t>
      </w:r>
      <w:r w:rsidR="00A5333F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 xml:space="preserve"> (</w:t>
      </w:r>
      <w:r w:rsidR="0055098A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T</w:t>
      </w:r>
      <w:r w:rsidR="00874387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eflutrin</w:t>
      </w:r>
      <w:r w:rsidR="00A5333F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)</w:t>
      </w: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;</w:t>
      </w:r>
    </w:p>
    <w:p w14:paraId="59ED6A40" w14:textId="11422523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1E5495">
        <w:rPr>
          <w:rFonts w:ascii="Verdana" w:eastAsia="Calibri" w:hAnsi="Verdana" w:cs="Tahoma"/>
          <w:sz w:val="17"/>
          <w:szCs w:val="17"/>
          <w:lang w:val="hr-BA" w:eastAsia="de-DE"/>
        </w:rPr>
        <w:t>Sredstva za zaštitu bilja se ne koriste u krugu od 30 metara (ili više, ako je to zakonski propisano)</w:t>
      </w:r>
      <w:r w:rsidR="007D3C55" w:rsidRPr="001E5495">
        <w:rPr>
          <w:rStyle w:val="Funotenzeichen"/>
          <w:rFonts w:cs="Tahoma"/>
          <w:sz w:val="17"/>
          <w:szCs w:val="17"/>
          <w:lang w:val="hr-HR" w:eastAsia="de-DE"/>
        </w:rPr>
        <w:t xml:space="preserve"> </w:t>
      </w:r>
      <w:r w:rsidR="007D3C55" w:rsidRPr="001E5495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7D3C55" w:rsidRPr="001E5495">
        <w:rPr>
          <w:rFonts w:cs="Tahoma"/>
          <w:sz w:val="17"/>
          <w:szCs w:val="17"/>
          <w:lang w:val="hr-HR" w:eastAsia="de-DE"/>
        </w:rPr>
        <w:t xml:space="preserve"> </w:t>
      </w:r>
      <w:r w:rsidR="007D3C55" w:rsidRPr="001E5495">
        <w:rPr>
          <w:rFonts w:ascii="Verdana" w:eastAsia="Calibri" w:hAnsi="Verdana" w:cs="Tahoma"/>
          <w:sz w:val="17"/>
          <w:szCs w:val="17"/>
          <w:lang w:val="hr-HR" w:eastAsia="de-DE"/>
        </w:rPr>
        <w:t xml:space="preserve"> </w:t>
      </w:r>
      <w:r w:rsidRPr="001E5495">
        <w:rPr>
          <w:rFonts w:ascii="Verdana" w:eastAsia="Calibri" w:hAnsi="Verdana" w:cs="Tahoma"/>
          <w:sz w:val="17"/>
          <w:szCs w:val="17"/>
          <w:lang w:val="hr-BA" w:eastAsia="de-DE"/>
        </w:rPr>
        <w:t>od naseljenih područja ili vodotokova;</w:t>
      </w:r>
    </w:p>
    <w:p w14:paraId="59ED6A41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1E5495">
        <w:rPr>
          <w:rFonts w:ascii="Verdana" w:eastAsia="Calibri" w:hAnsi="Verdana" w:cs="Tahoma"/>
          <w:sz w:val="17"/>
          <w:szCs w:val="17"/>
          <w:lang w:val="hr-BA" w:eastAsia="de-DE"/>
        </w:rPr>
        <w:t>Zabranjeno je nanošenje sredstava za zaštitu bilja zrakoplovom;</w:t>
      </w:r>
    </w:p>
    <w:p w14:paraId="59ED6A42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Primjenjivati dobre proizvodne prakse u poljoprivredi;</w:t>
      </w:r>
    </w:p>
    <w:p w14:paraId="59ED6A43" w14:textId="73435974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 xml:space="preserve">Potrebno je poznavati tehnike održavanje i kontrole </w:t>
      </w:r>
      <w:r w:rsidR="00C309AA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 xml:space="preserve">kvalitete </w:t>
      </w: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zemljišta, kao i primjene relevantnih tehnika za sprječavanje erozije zemljišta;</w:t>
      </w:r>
    </w:p>
    <w:p w14:paraId="59ED6A44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r-BA"/>
        </w:rPr>
      </w:pPr>
      <w:r w:rsidRPr="001E5495">
        <w:rPr>
          <w:rFonts w:ascii="Verdana" w:eastAsia="Calibri" w:hAnsi="Verdana" w:cs="Tahoma"/>
          <w:sz w:val="17"/>
          <w:szCs w:val="17"/>
          <w:lang w:val="hr-BA"/>
        </w:rPr>
        <w:t>Poljoprivrednik će pratiti preporuke koje se nalaze u Donau Soja Priručniku za uzgoj soje</w:t>
      </w:r>
      <w:r w:rsidRPr="001E5495">
        <w:rPr>
          <w:rFonts w:ascii="Verdana" w:eastAsia="Calibri" w:hAnsi="Verdana" w:cs="Tahoma"/>
          <w:sz w:val="17"/>
          <w:szCs w:val="17"/>
          <w:vertAlign w:val="superscript"/>
          <w:lang w:val="hr-BA"/>
        </w:rPr>
        <w:footnoteReference w:id="3"/>
      </w:r>
      <w:r w:rsidRPr="001E5495">
        <w:rPr>
          <w:rFonts w:ascii="Verdana" w:eastAsia="Calibri" w:hAnsi="Verdana" w:cs="Tahoma"/>
          <w:sz w:val="17"/>
          <w:szCs w:val="17"/>
          <w:lang w:val="hr-BA"/>
        </w:rPr>
        <w:t>, uključujući i preporuke vezane za uporabu sredstava za zaštitu bilja;</w:t>
      </w:r>
    </w:p>
    <w:p w14:paraId="59ED6A45" w14:textId="43D1E9C6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</w:pPr>
      <w:r w:rsidRPr="001E5495">
        <w:rPr>
          <w:rFonts w:ascii="Verdana" w:hAnsi="Verdana" w:cs="Tahoma"/>
          <w:color w:val="000000" w:themeColor="text1"/>
          <w:sz w:val="17"/>
          <w:szCs w:val="17"/>
          <w:lang w:val="hr-BA"/>
        </w:rPr>
        <w:t>Da ć</w:t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e sudjelovati u</w:t>
      </w:r>
      <w:r w:rsidRPr="001E5495">
        <w:rPr>
          <w:rFonts w:ascii="Verdana" w:hAnsi="Verdana"/>
          <w:color w:val="000000" w:themeColor="text1"/>
          <w:sz w:val="17"/>
          <w:szCs w:val="17"/>
          <w:lang w:val="hr-BA"/>
        </w:rPr>
        <w:t xml:space="preserve"> imp</w:t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lementaciji Zajedničke poljoprivredne politike uz obavezne inspekcije u</w:t>
      </w:r>
      <w:r w:rsidR="00EA59A6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 xml:space="preserve">vjetovanja </w:t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(</w:t>
      </w:r>
      <w:r w:rsidR="00C57F2B" w:rsidRPr="001E5495">
        <w:rPr>
          <w:rFonts w:ascii="Verdana" w:hAnsi="Verdana" w:cs="Tahoma"/>
          <w:bCs/>
          <w:i/>
          <w:color w:val="000000" w:themeColor="text1"/>
          <w:sz w:val="17"/>
          <w:szCs w:val="17"/>
          <w:lang w:val="hr-BA"/>
        </w:rPr>
        <w:t>conditionality</w:t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)</w:t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vertAlign w:val="superscript"/>
          <w:lang w:val="hr-BA"/>
        </w:rPr>
        <w:footnoteReference w:id="4"/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;</w:t>
      </w:r>
    </w:p>
    <w:p w14:paraId="59ED6A46" w14:textId="79CBA369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 xml:space="preserve">Da </w:t>
      </w:r>
      <w:r w:rsidRPr="001E5495">
        <w:rPr>
          <w:rFonts w:ascii="Verdana" w:hAnsi="Verdana" w:cs="Tahoma"/>
          <w:sz w:val="17"/>
          <w:szCs w:val="17"/>
          <w:lang w:val="hr-BA"/>
        </w:rPr>
        <w:t xml:space="preserve">će </w:t>
      </w:r>
      <w:r w:rsidR="00DA796B" w:rsidRPr="001E5495">
        <w:rPr>
          <w:rFonts w:ascii="Verdana" w:hAnsi="Verdana" w:cs="Tahoma"/>
          <w:sz w:val="17"/>
          <w:szCs w:val="17"/>
          <w:lang w:val="hr-BA"/>
        </w:rPr>
        <w:t xml:space="preserve">poštovati </w:t>
      </w:r>
      <w:r w:rsidRPr="001E5495">
        <w:rPr>
          <w:rFonts w:ascii="Verdana" w:hAnsi="Verdana" w:cs="Tahoma"/>
          <w:sz w:val="17"/>
          <w:szCs w:val="17"/>
          <w:lang w:val="hr-BA"/>
        </w:rPr>
        <w:t>prirodne rezervate;</w:t>
      </w:r>
    </w:p>
    <w:p w14:paraId="59ED6A47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>Da ć</w:t>
      </w:r>
      <w:r w:rsidRPr="001E5495">
        <w:rPr>
          <w:rFonts w:ascii="Verdana" w:hAnsi="Verdana" w:cs="Tahoma"/>
          <w:sz w:val="17"/>
          <w:szCs w:val="17"/>
          <w:lang w:val="hr-BA"/>
        </w:rPr>
        <w:t>e koristiti isključivo zemlju namijenjenu poljoprivrednoj uporabi ne kasnije od 2008 godine;</w:t>
      </w:r>
    </w:p>
    <w:p w14:paraId="59ED6A48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hr-BA"/>
        </w:rPr>
      </w:pPr>
      <w:r w:rsidRPr="001E5495">
        <w:rPr>
          <w:rFonts w:ascii="Verdana" w:hAnsi="Verdana" w:cs="Tahoma"/>
          <w:bCs/>
          <w:sz w:val="17"/>
          <w:szCs w:val="17"/>
          <w:lang w:val="hr-BA"/>
        </w:rPr>
        <w:t xml:space="preserve">Da </w:t>
      </w: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>ć</w:t>
      </w:r>
      <w:r w:rsidRPr="001E5495">
        <w:rPr>
          <w:rFonts w:ascii="Verdana" w:hAnsi="Verdana" w:cs="Tahoma"/>
          <w:sz w:val="17"/>
          <w:szCs w:val="17"/>
          <w:lang w:val="hr-BA"/>
        </w:rPr>
        <w:t>e prihvatiti i nacionalne i međunarodne radne i socijalne standarde (ILO konvencije);</w:t>
      </w:r>
    </w:p>
    <w:p w14:paraId="59ED6A49" w14:textId="1448DF1F" w:rsidR="00F218DB" w:rsidRPr="001E5495" w:rsidRDefault="00F218DB" w:rsidP="00F218DB">
      <w:pPr>
        <w:numPr>
          <w:ilvl w:val="0"/>
          <w:numId w:val="3"/>
        </w:numPr>
        <w:spacing w:after="0"/>
        <w:ind w:left="270" w:hanging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U slučaju stalno ili povremeno </w:t>
      </w:r>
      <w:r w:rsidR="00DA796B"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zaposlenih </w:t>
      </w:r>
      <w:r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poljoprivrednih radnika vrijedi: </w:t>
      </w:r>
    </w:p>
    <w:p w14:paraId="59ED6A4A" w14:textId="77777777" w:rsidR="00F218DB" w:rsidRPr="001E5495" w:rsidRDefault="00F218DB" w:rsidP="00F218DB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>Prekovremeni rad je uvijek dobrovoljan i mora biti plaćen sukladno sa lokalnim i nacionalnim zakonima ili tarifnim sporazumima;</w:t>
      </w:r>
    </w:p>
    <w:p w14:paraId="59ED6A4B" w14:textId="77777777" w:rsidR="00F218DB" w:rsidRPr="001E5495" w:rsidRDefault="00F218DB" w:rsidP="00F218DB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>Odbici od naknade za rad u disciplinske svrhe nisu mogući, osim ako to nije dozvoljeno zakonskim propisima. Poslodavac vodi evidenciju o isplaćenim naknadama za rad;</w:t>
      </w:r>
    </w:p>
    <w:p w14:paraId="59ED6A4C" w14:textId="1CEA8426" w:rsidR="00F218DB" w:rsidRPr="001E5495" w:rsidRDefault="00F218DB" w:rsidP="00F218DB">
      <w:pPr>
        <w:numPr>
          <w:ilvl w:val="0"/>
          <w:numId w:val="3"/>
        </w:numPr>
        <w:ind w:left="272" w:hanging="272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U područjima sa tradicionalnim korisnicima zemljišta </w:t>
      </w:r>
      <w:r w:rsidR="002C57DE"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>vrijedi</w:t>
      </w:r>
      <w:r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>:</w:t>
      </w: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 xml:space="preserve"> tamo gdje su tradicionalni korisnici zemljišta ustupili svoja prava, postoji dokumentirani dokaz o tome da su dotične zajednice</w:t>
      </w:r>
      <w:r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 </w:t>
      </w: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 xml:space="preserve">obeštećene uz njihovu prethodnu dokumentiranu suglasnost </w:t>
      </w:r>
      <w:r w:rsidR="002C57DE" w:rsidRPr="001E5495">
        <w:rPr>
          <w:rFonts w:ascii="Verdana" w:hAnsi="Verdana" w:cs="Tahoma"/>
          <w:color w:val="000000"/>
          <w:sz w:val="17"/>
          <w:szCs w:val="17"/>
          <w:lang w:val="hr-BA"/>
        </w:rPr>
        <w:t xml:space="preserve">danu </w:t>
      </w: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>na osnovu pruženih informacija</w:t>
      </w:r>
      <w:r w:rsidRPr="001E5495">
        <w:rPr>
          <w:rFonts w:ascii="Verdana" w:hAnsi="Verdana" w:cs="Tahoma"/>
          <w:color w:val="000000" w:themeColor="text1"/>
          <w:sz w:val="17"/>
          <w:szCs w:val="17"/>
          <w:lang w:val="hr-BA"/>
        </w:rPr>
        <w:t>.</w:t>
      </w:r>
    </w:p>
    <w:p w14:paraId="59ED6A52" w14:textId="61DEE12D" w:rsidR="0098066E" w:rsidRPr="00874387" w:rsidRDefault="003960DC" w:rsidP="003960DC">
      <w:pPr>
        <w:pStyle w:val="HLblueuppercase"/>
        <w:numPr>
          <w:ilvl w:val="0"/>
          <w:numId w:val="2"/>
        </w:numPr>
        <w:spacing w:after="0"/>
        <w:ind w:left="270" w:hanging="270"/>
        <w:jc w:val="both"/>
        <w:rPr>
          <w:sz w:val="20"/>
          <w:szCs w:val="20"/>
          <w:lang w:val="uk-UA"/>
        </w:rPr>
      </w:pPr>
      <w:r w:rsidRPr="003960DC">
        <w:rPr>
          <w:sz w:val="18"/>
          <w:szCs w:val="18"/>
          <w:lang w:val="hr-BA"/>
        </w:rPr>
        <w:t xml:space="preserve">Poljoprivrednik prihvaća sprovođenje sistemske kontrole od strane sertifikacionog tijelaprimarnog </w:t>
      </w:r>
      <w:r w:rsidR="00694D31">
        <w:rPr>
          <w:sz w:val="18"/>
          <w:szCs w:val="18"/>
          <w:lang w:val="hr-BA"/>
        </w:rPr>
        <w:t>otkupljivača</w:t>
      </w:r>
      <w:r w:rsidR="00694D31" w:rsidRPr="003960DC">
        <w:rPr>
          <w:sz w:val="18"/>
          <w:szCs w:val="18"/>
          <w:lang w:val="hr-BA"/>
        </w:rPr>
        <w:t xml:space="preserve"> </w:t>
      </w:r>
      <w:r w:rsidRPr="003960DC">
        <w:rPr>
          <w:sz w:val="18"/>
          <w:szCs w:val="18"/>
          <w:lang w:val="hr-BA"/>
        </w:rPr>
        <w:t xml:space="preserve">i Donau Soja </w:t>
      </w:r>
      <w:r w:rsidR="00694D31" w:rsidRPr="003960DC">
        <w:rPr>
          <w:sz w:val="18"/>
          <w:szCs w:val="18"/>
          <w:lang w:val="hr-BA"/>
        </w:rPr>
        <w:t>udru</w:t>
      </w:r>
      <w:r w:rsidR="00694D31">
        <w:rPr>
          <w:sz w:val="18"/>
          <w:szCs w:val="18"/>
          <w:lang w:val="hr-BA"/>
        </w:rPr>
        <w:t>ge</w:t>
      </w:r>
      <w:r w:rsidRPr="003960DC">
        <w:rPr>
          <w:sz w:val="18"/>
          <w:szCs w:val="18"/>
          <w:lang w:val="hr-BA"/>
        </w:rPr>
        <w:t>. Sistemske kontrole se vrše po slučajnom uzorku i bazirane su na procjeni rizika.</w:t>
      </w:r>
    </w:p>
    <w:sectPr w:rsidR="0098066E" w:rsidRPr="00874387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FB26" w14:textId="77777777" w:rsidR="00AA6A0E" w:rsidRDefault="00AA6A0E" w:rsidP="00BD6CEE">
      <w:pPr>
        <w:spacing w:after="0" w:line="240" w:lineRule="auto"/>
      </w:pPr>
      <w:r>
        <w:separator/>
      </w:r>
    </w:p>
  </w:endnote>
  <w:endnote w:type="continuationSeparator" w:id="0">
    <w:p w14:paraId="3CB31FBD" w14:textId="77777777" w:rsidR="00AA6A0E" w:rsidRDefault="00AA6A0E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6AC5" w14:textId="21A0AD47" w:rsidR="00B81789" w:rsidRPr="00F218DB" w:rsidRDefault="0041241F" w:rsidP="00F218D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proofErr w:type="spellStart"/>
    <w:r>
      <w:rPr>
        <w:rFonts w:ascii="Verdana" w:hAnsi="Verdana" w:cs="Tahoma"/>
        <w:i/>
        <w:sz w:val="16"/>
        <w:szCs w:val="16"/>
        <w:lang w:eastAsia="en-GB"/>
      </w:rPr>
      <w:t>Izjava</w:t>
    </w:r>
    <w:proofErr w:type="spellEnd"/>
    <w:r w:rsidRPr="002F4009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F218DB" w:rsidRPr="002F4009">
      <w:rPr>
        <w:rFonts w:ascii="Verdana" w:hAnsi="Verdana" w:cs="Tahoma"/>
        <w:i/>
        <w:sz w:val="16"/>
        <w:szCs w:val="16"/>
        <w:lang w:val="sk-SK" w:eastAsia="en-GB"/>
      </w:rPr>
      <w:t>poljoprivrednika o proizvodnji Donau Soja soje</w:t>
    </w:r>
    <w:r w:rsidR="00F218DB">
      <w:rPr>
        <w:rFonts w:ascii="Verdana" w:hAnsi="Verdana" w:cs="Tahoma"/>
        <w:i/>
        <w:sz w:val="16"/>
        <w:szCs w:val="16"/>
        <w:lang w:val="sk-SK" w:eastAsia="en-GB"/>
      </w:rPr>
      <w:t xml:space="preserve"> u Hrvatskoj</w:t>
    </w:r>
    <w:r w:rsidR="00F218DB"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F218DB">
      <w:rPr>
        <w:rFonts w:ascii="Verdana" w:hAnsi="Verdana" w:cs="Tahoma"/>
        <w:i/>
        <w:sz w:val="16"/>
        <w:szCs w:val="16"/>
        <w:lang w:val="sk-SK" w:eastAsia="en-GB"/>
      </w:rPr>
      <w:t xml:space="preserve">Verzija </w:t>
    </w:r>
    <w:r w:rsidR="00F218DB" w:rsidRPr="003A5E5F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20</w:t>
    </w:r>
    <w:r w:rsidR="00A07877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3F16C8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3</w:t>
    </w:r>
    <w:r w:rsidR="00B81789" w:rsidRPr="00F218DB">
      <w:rPr>
        <w:rFonts w:ascii="Verdana" w:hAnsi="Verdana"/>
        <w:i/>
        <w:sz w:val="16"/>
      </w:rPr>
      <w:tab/>
    </w:r>
    <w:r w:rsidR="00344FE7" w:rsidRPr="00F218DB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F218DB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9A03F6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16FA" w14:textId="77777777" w:rsidR="00AA6A0E" w:rsidRDefault="00AA6A0E" w:rsidP="00BD6CEE">
      <w:pPr>
        <w:spacing w:after="0" w:line="240" w:lineRule="auto"/>
      </w:pPr>
      <w:r>
        <w:separator/>
      </w:r>
    </w:p>
  </w:footnote>
  <w:footnote w:type="continuationSeparator" w:id="0">
    <w:p w14:paraId="0CF2F35E" w14:textId="77777777" w:rsidR="00AA6A0E" w:rsidRDefault="00AA6A0E" w:rsidP="00BD6CEE">
      <w:pPr>
        <w:spacing w:after="0" w:line="240" w:lineRule="auto"/>
      </w:pPr>
      <w:r>
        <w:continuationSeparator/>
      </w:r>
    </w:p>
  </w:footnote>
  <w:footnote w:id="1">
    <w:p w14:paraId="34C71C5D" w14:textId="06FA8245" w:rsidR="005E348A" w:rsidRPr="00385479" w:rsidRDefault="005E348A" w:rsidP="005E348A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Opaska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: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Primjenjivi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pravni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zahtjevi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koji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se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odnose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na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razmnožavanje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sjemena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zakoni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o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zaštiti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biljnih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sorti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)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moraju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se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pratiti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i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poštivati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>;</w:t>
      </w:r>
    </w:p>
  </w:footnote>
  <w:footnote w:id="2">
    <w:p w14:paraId="5CDD9AEB" w14:textId="1002D0F7" w:rsidR="007D3C55" w:rsidRPr="000F6674" w:rsidRDefault="007D3C55" w:rsidP="007D3C55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CA717E" w:rsidRPr="00CA717E">
        <w:rPr>
          <w:rFonts w:ascii="Verdana" w:hAnsi="Verdana" w:cs="Tahoma"/>
          <w:sz w:val="13"/>
          <w:szCs w:val="13"/>
        </w:rPr>
        <w:t xml:space="preserve">U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slučaju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da se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minimalni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razmak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ne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može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održati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obrazloženje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treba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biti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dostavljeno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putem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e-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maila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i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odobreno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od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Donau Soja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udruge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(</w:t>
      </w:r>
      <w:r w:rsidR="00CA717E" w:rsidRPr="00CA717E">
        <w:rPr>
          <w:rStyle w:val="Hyperlink"/>
          <w:rFonts w:ascii="Verdana" w:hAnsi="Verdana"/>
          <w:sz w:val="13"/>
          <w:szCs w:val="13"/>
          <w:lang w:val="hr-BA"/>
        </w:rPr>
        <w:t>quality@donausoja.org</w:t>
      </w:r>
      <w:r w:rsidR="00CA717E" w:rsidRPr="00CA717E">
        <w:rPr>
          <w:rFonts w:ascii="Verdana" w:hAnsi="Verdana" w:cs="Tahoma"/>
          <w:sz w:val="13"/>
          <w:szCs w:val="13"/>
        </w:rPr>
        <w:t>).</w:t>
      </w:r>
    </w:p>
  </w:footnote>
  <w:footnote w:id="3">
    <w:p w14:paraId="59ED6ACA" w14:textId="2C244134" w:rsidR="00F218DB" w:rsidRPr="00A83BB7" w:rsidRDefault="00F218DB" w:rsidP="00F218DB">
      <w:pPr>
        <w:pStyle w:val="Funotentext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unotenzeichen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Najnoviju verziju Priručnika za uzgoj soje možete pronaći na </w:t>
      </w:r>
      <w:r w:rsidR="002C57DE">
        <w:rPr>
          <w:rFonts w:ascii="Verdana" w:hAnsi="Verdana" w:cs="Tahoma"/>
          <w:sz w:val="13"/>
          <w:szCs w:val="13"/>
          <w:lang w:val="hr-BA"/>
        </w:rPr>
        <w:t>slijedećem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 </w:t>
      </w:r>
      <w:hyperlink r:id="rId1" w:history="1">
        <w:r w:rsidRPr="00A83BB7">
          <w:rPr>
            <w:rStyle w:val="Hyperlink"/>
            <w:rFonts w:ascii="Verdana" w:hAnsi="Verdana" w:cs="Tahoma"/>
            <w:sz w:val="13"/>
            <w:szCs w:val="13"/>
            <w:lang w:val="hr-BA"/>
          </w:rPr>
          <w:t>www.donausoja.org/sr/preuzimanje-dokumenata</w:t>
        </w:r>
      </w:hyperlink>
    </w:p>
  </w:footnote>
  <w:footnote w:id="4">
    <w:p w14:paraId="59ED6ACB" w14:textId="05E63B84" w:rsidR="00F218DB" w:rsidRPr="00A83BB7" w:rsidRDefault="00F218DB" w:rsidP="00F218DB">
      <w:pPr>
        <w:pStyle w:val="Funotentext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unotenzeichen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Ne odnosi se na poljoprivrednike koji </w:t>
      </w:r>
      <w:r w:rsidR="002607DD">
        <w:rPr>
          <w:rFonts w:ascii="Verdana" w:hAnsi="Verdana" w:cs="Tahoma"/>
          <w:sz w:val="13"/>
          <w:szCs w:val="13"/>
          <w:lang w:val="hr-BA"/>
        </w:rPr>
        <w:t>uzgajaju</w:t>
      </w:r>
      <w:r w:rsidR="002607DD" w:rsidRPr="00A83BB7">
        <w:rPr>
          <w:rFonts w:ascii="Verdana" w:hAnsi="Verdana" w:cs="Tahom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>soju na manje od 1 hektara.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6AC4" w14:textId="6CAFF203" w:rsidR="00EF4222" w:rsidRDefault="003900BC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4E45C78" wp14:editId="6309E891">
          <wp:simplePos x="0" y="0"/>
          <wp:positionH relativeFrom="column">
            <wp:posOffset>4663794</wp:posOffset>
          </wp:positionH>
          <wp:positionV relativeFrom="paragraph">
            <wp:posOffset>-52962</wp:posOffset>
          </wp:positionV>
          <wp:extent cx="1054100" cy="5200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59ED6AC8" wp14:editId="3990378D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970367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866912">
    <w:abstractNumId w:val="7"/>
  </w:num>
  <w:num w:numId="3" w16cid:durableId="2090036304">
    <w:abstractNumId w:val="5"/>
  </w:num>
  <w:num w:numId="4" w16cid:durableId="181165129">
    <w:abstractNumId w:val="9"/>
  </w:num>
  <w:num w:numId="5" w16cid:durableId="1890216455">
    <w:abstractNumId w:val="10"/>
  </w:num>
  <w:num w:numId="6" w16cid:durableId="1979525674">
    <w:abstractNumId w:val="1"/>
  </w:num>
  <w:num w:numId="7" w16cid:durableId="1408990437">
    <w:abstractNumId w:val="4"/>
  </w:num>
  <w:num w:numId="8" w16cid:durableId="182984785">
    <w:abstractNumId w:val="11"/>
  </w:num>
  <w:num w:numId="9" w16cid:durableId="394426525">
    <w:abstractNumId w:val="6"/>
  </w:num>
  <w:num w:numId="10" w16cid:durableId="1786383744">
    <w:abstractNumId w:val="8"/>
  </w:num>
  <w:num w:numId="11" w16cid:durableId="2127507213">
    <w:abstractNumId w:val="12"/>
  </w:num>
  <w:num w:numId="12" w16cid:durableId="208302462">
    <w:abstractNumId w:val="3"/>
  </w:num>
  <w:num w:numId="13" w16cid:durableId="1838841441">
    <w:abstractNumId w:val="2"/>
  </w:num>
  <w:num w:numId="14" w16cid:durableId="110129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AmGXfrgYc0zCV1lz5AQ0OJIxHgxkvKiwi9gNLonjAWW9QclX88n+9ZFi7osOEbtWqdE3+cbSGmKgAAsSjBViA==" w:salt="2cbH4TaxpXhFW2DvTfAB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487F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64032"/>
    <w:rsid w:val="00075F51"/>
    <w:rsid w:val="00077ED5"/>
    <w:rsid w:val="000A479A"/>
    <w:rsid w:val="000B084E"/>
    <w:rsid w:val="000B0B61"/>
    <w:rsid w:val="000C1B82"/>
    <w:rsid w:val="000C3AE8"/>
    <w:rsid w:val="000D6F66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5480"/>
    <w:rsid w:val="001277FA"/>
    <w:rsid w:val="00136053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A05B2"/>
    <w:rsid w:val="001B4790"/>
    <w:rsid w:val="001B7A87"/>
    <w:rsid w:val="001C1FFA"/>
    <w:rsid w:val="001D2BEA"/>
    <w:rsid w:val="001E106F"/>
    <w:rsid w:val="001E3A3F"/>
    <w:rsid w:val="001E5495"/>
    <w:rsid w:val="001E7D90"/>
    <w:rsid w:val="002034E0"/>
    <w:rsid w:val="00215EF7"/>
    <w:rsid w:val="00221629"/>
    <w:rsid w:val="00222DC3"/>
    <w:rsid w:val="002455F4"/>
    <w:rsid w:val="0024723B"/>
    <w:rsid w:val="002607DD"/>
    <w:rsid w:val="0026274B"/>
    <w:rsid w:val="00271D7F"/>
    <w:rsid w:val="0027417D"/>
    <w:rsid w:val="00280C17"/>
    <w:rsid w:val="00282C42"/>
    <w:rsid w:val="002831A9"/>
    <w:rsid w:val="002960C2"/>
    <w:rsid w:val="002B10BA"/>
    <w:rsid w:val="002B4916"/>
    <w:rsid w:val="002B7AAA"/>
    <w:rsid w:val="002C1053"/>
    <w:rsid w:val="002C38FD"/>
    <w:rsid w:val="002C57DE"/>
    <w:rsid w:val="002D4EBF"/>
    <w:rsid w:val="002E2C6F"/>
    <w:rsid w:val="002F5110"/>
    <w:rsid w:val="002F7C3C"/>
    <w:rsid w:val="00300FE4"/>
    <w:rsid w:val="00303C8F"/>
    <w:rsid w:val="0031218E"/>
    <w:rsid w:val="0031404E"/>
    <w:rsid w:val="00314A4B"/>
    <w:rsid w:val="00314CD7"/>
    <w:rsid w:val="00316C8F"/>
    <w:rsid w:val="003265ED"/>
    <w:rsid w:val="00334267"/>
    <w:rsid w:val="00340F15"/>
    <w:rsid w:val="00344FE7"/>
    <w:rsid w:val="003549EA"/>
    <w:rsid w:val="00365533"/>
    <w:rsid w:val="00377EBF"/>
    <w:rsid w:val="00387535"/>
    <w:rsid w:val="00387C33"/>
    <w:rsid w:val="003900BC"/>
    <w:rsid w:val="00394D37"/>
    <w:rsid w:val="003960DC"/>
    <w:rsid w:val="003A2CD8"/>
    <w:rsid w:val="003B1117"/>
    <w:rsid w:val="003C4D1C"/>
    <w:rsid w:val="003C73A1"/>
    <w:rsid w:val="003C78DC"/>
    <w:rsid w:val="003D59A2"/>
    <w:rsid w:val="003E5707"/>
    <w:rsid w:val="003E62BE"/>
    <w:rsid w:val="003F16C8"/>
    <w:rsid w:val="00400B01"/>
    <w:rsid w:val="00404A85"/>
    <w:rsid w:val="004108EA"/>
    <w:rsid w:val="0041241F"/>
    <w:rsid w:val="004169DF"/>
    <w:rsid w:val="0041778E"/>
    <w:rsid w:val="0042040E"/>
    <w:rsid w:val="00422E3A"/>
    <w:rsid w:val="00423390"/>
    <w:rsid w:val="00424B0D"/>
    <w:rsid w:val="00425029"/>
    <w:rsid w:val="00426A09"/>
    <w:rsid w:val="00432909"/>
    <w:rsid w:val="00434486"/>
    <w:rsid w:val="004454B2"/>
    <w:rsid w:val="0045092C"/>
    <w:rsid w:val="00464794"/>
    <w:rsid w:val="0047126C"/>
    <w:rsid w:val="00474429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034D"/>
    <w:rsid w:val="00534121"/>
    <w:rsid w:val="00544FB0"/>
    <w:rsid w:val="00546B94"/>
    <w:rsid w:val="00550692"/>
    <w:rsid w:val="0055098A"/>
    <w:rsid w:val="00552ACA"/>
    <w:rsid w:val="00556C65"/>
    <w:rsid w:val="005616E3"/>
    <w:rsid w:val="00563846"/>
    <w:rsid w:val="005732D2"/>
    <w:rsid w:val="00576517"/>
    <w:rsid w:val="00584C12"/>
    <w:rsid w:val="005A591F"/>
    <w:rsid w:val="005B16D8"/>
    <w:rsid w:val="005B37B7"/>
    <w:rsid w:val="005C0061"/>
    <w:rsid w:val="005D62CF"/>
    <w:rsid w:val="005D7A9A"/>
    <w:rsid w:val="005E1A13"/>
    <w:rsid w:val="005E348A"/>
    <w:rsid w:val="005E71D5"/>
    <w:rsid w:val="005F2426"/>
    <w:rsid w:val="005F4F8A"/>
    <w:rsid w:val="006050AE"/>
    <w:rsid w:val="00610117"/>
    <w:rsid w:val="006162A5"/>
    <w:rsid w:val="00627C8A"/>
    <w:rsid w:val="00642987"/>
    <w:rsid w:val="00653996"/>
    <w:rsid w:val="0065634A"/>
    <w:rsid w:val="006607EF"/>
    <w:rsid w:val="00666255"/>
    <w:rsid w:val="00667F67"/>
    <w:rsid w:val="00671336"/>
    <w:rsid w:val="006714DC"/>
    <w:rsid w:val="00676A79"/>
    <w:rsid w:val="00684D61"/>
    <w:rsid w:val="00690C07"/>
    <w:rsid w:val="0069480D"/>
    <w:rsid w:val="00694D31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F2418"/>
    <w:rsid w:val="0070723C"/>
    <w:rsid w:val="00710FC7"/>
    <w:rsid w:val="00715658"/>
    <w:rsid w:val="00717B60"/>
    <w:rsid w:val="0072147F"/>
    <w:rsid w:val="007254D4"/>
    <w:rsid w:val="00731C27"/>
    <w:rsid w:val="0073542A"/>
    <w:rsid w:val="00736BBB"/>
    <w:rsid w:val="0074583D"/>
    <w:rsid w:val="00753AFD"/>
    <w:rsid w:val="00757639"/>
    <w:rsid w:val="00760115"/>
    <w:rsid w:val="00761944"/>
    <w:rsid w:val="00780B57"/>
    <w:rsid w:val="007833DD"/>
    <w:rsid w:val="00785630"/>
    <w:rsid w:val="007A0CB0"/>
    <w:rsid w:val="007A1CF5"/>
    <w:rsid w:val="007A215E"/>
    <w:rsid w:val="007A3FEF"/>
    <w:rsid w:val="007A5008"/>
    <w:rsid w:val="007A5741"/>
    <w:rsid w:val="007A70B4"/>
    <w:rsid w:val="007B2B52"/>
    <w:rsid w:val="007C7485"/>
    <w:rsid w:val="007D3C55"/>
    <w:rsid w:val="007D40BB"/>
    <w:rsid w:val="007E45F8"/>
    <w:rsid w:val="007F0A30"/>
    <w:rsid w:val="007F621F"/>
    <w:rsid w:val="007F72EC"/>
    <w:rsid w:val="00814BAE"/>
    <w:rsid w:val="008207A6"/>
    <w:rsid w:val="008219FC"/>
    <w:rsid w:val="0082294B"/>
    <w:rsid w:val="00834675"/>
    <w:rsid w:val="008403DD"/>
    <w:rsid w:val="0084548C"/>
    <w:rsid w:val="00855B00"/>
    <w:rsid w:val="00857DFE"/>
    <w:rsid w:val="0086001E"/>
    <w:rsid w:val="00865026"/>
    <w:rsid w:val="00867CFE"/>
    <w:rsid w:val="00874387"/>
    <w:rsid w:val="00874D23"/>
    <w:rsid w:val="00874E4E"/>
    <w:rsid w:val="00875EB0"/>
    <w:rsid w:val="00881A45"/>
    <w:rsid w:val="008831F9"/>
    <w:rsid w:val="00897BB8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640F"/>
    <w:rsid w:val="009376AB"/>
    <w:rsid w:val="009379FD"/>
    <w:rsid w:val="00940ACB"/>
    <w:rsid w:val="00956EB6"/>
    <w:rsid w:val="00964337"/>
    <w:rsid w:val="00967C67"/>
    <w:rsid w:val="009733CD"/>
    <w:rsid w:val="0097742A"/>
    <w:rsid w:val="0098066E"/>
    <w:rsid w:val="0098148D"/>
    <w:rsid w:val="00985B19"/>
    <w:rsid w:val="00986857"/>
    <w:rsid w:val="0099756C"/>
    <w:rsid w:val="009A03F6"/>
    <w:rsid w:val="009C03DC"/>
    <w:rsid w:val="009C1C14"/>
    <w:rsid w:val="009C3B7C"/>
    <w:rsid w:val="009D1073"/>
    <w:rsid w:val="009D13A4"/>
    <w:rsid w:val="009E5EFE"/>
    <w:rsid w:val="009F4D38"/>
    <w:rsid w:val="00A045A3"/>
    <w:rsid w:val="00A06418"/>
    <w:rsid w:val="00A06DFA"/>
    <w:rsid w:val="00A07877"/>
    <w:rsid w:val="00A113CD"/>
    <w:rsid w:val="00A15438"/>
    <w:rsid w:val="00A17ACE"/>
    <w:rsid w:val="00A20BD3"/>
    <w:rsid w:val="00A21AE9"/>
    <w:rsid w:val="00A26150"/>
    <w:rsid w:val="00A26185"/>
    <w:rsid w:val="00A31F7B"/>
    <w:rsid w:val="00A35C87"/>
    <w:rsid w:val="00A36351"/>
    <w:rsid w:val="00A4181B"/>
    <w:rsid w:val="00A43047"/>
    <w:rsid w:val="00A47AF2"/>
    <w:rsid w:val="00A5223A"/>
    <w:rsid w:val="00A5333F"/>
    <w:rsid w:val="00A71CE2"/>
    <w:rsid w:val="00A95973"/>
    <w:rsid w:val="00A97D89"/>
    <w:rsid w:val="00A97F41"/>
    <w:rsid w:val="00AA6A0E"/>
    <w:rsid w:val="00AB181D"/>
    <w:rsid w:val="00AC2B12"/>
    <w:rsid w:val="00AD4EA8"/>
    <w:rsid w:val="00AE4BDB"/>
    <w:rsid w:val="00B00F74"/>
    <w:rsid w:val="00B04FAE"/>
    <w:rsid w:val="00B10F98"/>
    <w:rsid w:val="00B12804"/>
    <w:rsid w:val="00B179BA"/>
    <w:rsid w:val="00B35361"/>
    <w:rsid w:val="00B429D7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B65E4"/>
    <w:rsid w:val="00BC0CE5"/>
    <w:rsid w:val="00BC5970"/>
    <w:rsid w:val="00BC68DC"/>
    <w:rsid w:val="00BD23E2"/>
    <w:rsid w:val="00BD251D"/>
    <w:rsid w:val="00BD6CEE"/>
    <w:rsid w:val="00BF340E"/>
    <w:rsid w:val="00BF7ED0"/>
    <w:rsid w:val="00C053E4"/>
    <w:rsid w:val="00C118CA"/>
    <w:rsid w:val="00C211B0"/>
    <w:rsid w:val="00C309AA"/>
    <w:rsid w:val="00C33749"/>
    <w:rsid w:val="00C41A04"/>
    <w:rsid w:val="00C426CB"/>
    <w:rsid w:val="00C57F2B"/>
    <w:rsid w:val="00C66B51"/>
    <w:rsid w:val="00C70307"/>
    <w:rsid w:val="00C809AC"/>
    <w:rsid w:val="00C8428B"/>
    <w:rsid w:val="00C97CB8"/>
    <w:rsid w:val="00CA0394"/>
    <w:rsid w:val="00CA2417"/>
    <w:rsid w:val="00CA42F5"/>
    <w:rsid w:val="00CA717E"/>
    <w:rsid w:val="00CB01FF"/>
    <w:rsid w:val="00CB1962"/>
    <w:rsid w:val="00CD3ACB"/>
    <w:rsid w:val="00CD63F4"/>
    <w:rsid w:val="00CF62BA"/>
    <w:rsid w:val="00CF74B9"/>
    <w:rsid w:val="00D12FBC"/>
    <w:rsid w:val="00D15443"/>
    <w:rsid w:val="00D21C64"/>
    <w:rsid w:val="00D22E36"/>
    <w:rsid w:val="00D34177"/>
    <w:rsid w:val="00D359EF"/>
    <w:rsid w:val="00D3793A"/>
    <w:rsid w:val="00D43A44"/>
    <w:rsid w:val="00D46753"/>
    <w:rsid w:val="00D47DE1"/>
    <w:rsid w:val="00D50B9F"/>
    <w:rsid w:val="00D54D5E"/>
    <w:rsid w:val="00D622A8"/>
    <w:rsid w:val="00D65881"/>
    <w:rsid w:val="00D76E1E"/>
    <w:rsid w:val="00D826E8"/>
    <w:rsid w:val="00D83B32"/>
    <w:rsid w:val="00DA16FA"/>
    <w:rsid w:val="00DA5A50"/>
    <w:rsid w:val="00DA796B"/>
    <w:rsid w:val="00DB4550"/>
    <w:rsid w:val="00DB6432"/>
    <w:rsid w:val="00DB7578"/>
    <w:rsid w:val="00DC73EA"/>
    <w:rsid w:val="00DE0939"/>
    <w:rsid w:val="00DE0A05"/>
    <w:rsid w:val="00DE6182"/>
    <w:rsid w:val="00DE74AF"/>
    <w:rsid w:val="00DF16A7"/>
    <w:rsid w:val="00DF50ED"/>
    <w:rsid w:val="00E01526"/>
    <w:rsid w:val="00E17471"/>
    <w:rsid w:val="00E30673"/>
    <w:rsid w:val="00E332BD"/>
    <w:rsid w:val="00E36E09"/>
    <w:rsid w:val="00E4502B"/>
    <w:rsid w:val="00E578BE"/>
    <w:rsid w:val="00E625CB"/>
    <w:rsid w:val="00E6272E"/>
    <w:rsid w:val="00E71090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59A6"/>
    <w:rsid w:val="00EA6D09"/>
    <w:rsid w:val="00EB75A7"/>
    <w:rsid w:val="00EC7E1C"/>
    <w:rsid w:val="00ED08BD"/>
    <w:rsid w:val="00ED0C18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218DB"/>
    <w:rsid w:val="00F263F6"/>
    <w:rsid w:val="00F31B79"/>
    <w:rsid w:val="00F3729B"/>
    <w:rsid w:val="00F448BA"/>
    <w:rsid w:val="00F5337A"/>
    <w:rsid w:val="00F534B3"/>
    <w:rsid w:val="00F54812"/>
    <w:rsid w:val="00F56AC8"/>
    <w:rsid w:val="00F62591"/>
    <w:rsid w:val="00F704DA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D69EE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styleId="berarbeitung">
    <w:name w:val="Revision"/>
    <w:hidden/>
    <w:uiPriority w:val="99"/>
    <w:semiHidden/>
    <w:rsid w:val="00753AF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C5A398313419C857EF6FBC8DD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F2DF-7435-4AB3-AA02-504F1E0169B0}"/>
      </w:docPartPr>
      <w:docPartBody>
        <w:p w:rsidR="0014282C" w:rsidRDefault="00B505D0" w:rsidP="00B505D0">
          <w:pPr>
            <w:pStyle w:val="61BC5A398313419C857EF6FBC8DD089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156F8ACF0824E62A36BBC65B55A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4FC2-39C5-4782-8871-6890863DCA46}"/>
      </w:docPartPr>
      <w:docPartBody>
        <w:p w:rsidR="0014282C" w:rsidRDefault="00B505D0" w:rsidP="00B505D0">
          <w:pPr>
            <w:pStyle w:val="1156F8ACF0824E62A36BBC65B55AAE8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04AA25EBE214719A8DE87F6B958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F752-0968-4F6A-BAF5-C86D81986939}"/>
      </w:docPartPr>
      <w:docPartBody>
        <w:p w:rsidR="0014282C" w:rsidRDefault="00B505D0" w:rsidP="00B505D0">
          <w:pPr>
            <w:pStyle w:val="104AA25EBE214719A8DE87F6B9584A3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C538813DE084A60B9CB830B6CE3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FCD7-F1D6-4D34-A105-96DA2059618D}"/>
      </w:docPartPr>
      <w:docPartBody>
        <w:p w:rsidR="0014282C" w:rsidRDefault="00B505D0" w:rsidP="00B505D0">
          <w:pPr>
            <w:pStyle w:val="4C538813DE084A60B9CB830B6CE3E8D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8F5559BA9DA4A6DA0C0A57F9F84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0118-0579-435B-9051-C53CF70EEAAA}"/>
      </w:docPartPr>
      <w:docPartBody>
        <w:p w:rsidR="0014282C" w:rsidRDefault="00B505D0" w:rsidP="00B505D0">
          <w:pPr>
            <w:pStyle w:val="78F5559BA9DA4A6DA0C0A57F9F84A05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99424393A044B598BD214A0666E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FDDF-EC13-4D9D-BE9C-4F11B2EC3D93}"/>
      </w:docPartPr>
      <w:docPartBody>
        <w:p w:rsidR="0014282C" w:rsidRDefault="00B505D0" w:rsidP="00B505D0">
          <w:pPr>
            <w:pStyle w:val="D99424393A044B598BD214A0666E50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5ABE7D400042A1BB254EBFC5CC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B12-B419-4B10-9948-2DED8069083F}"/>
      </w:docPartPr>
      <w:docPartBody>
        <w:p w:rsidR="0014282C" w:rsidRDefault="00B505D0" w:rsidP="00B505D0">
          <w:pPr>
            <w:pStyle w:val="605ABE7D400042A1BB254EBFC5CC367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2CD605A96DB4F06B67C498DA076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6F39-81F5-4864-B4C6-2B45B7E1C4D8}"/>
      </w:docPartPr>
      <w:docPartBody>
        <w:p w:rsidR="0014282C" w:rsidRDefault="00B505D0" w:rsidP="00B505D0">
          <w:pPr>
            <w:pStyle w:val="02CD605A96DB4F06B67C498DA076DE1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25934085AC3496BBE0F77DE0338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E63A-F0B9-4E24-8EAA-221D446D3766}"/>
      </w:docPartPr>
      <w:docPartBody>
        <w:p w:rsidR="0014282C" w:rsidRDefault="00B505D0" w:rsidP="00B505D0">
          <w:pPr>
            <w:pStyle w:val="A25934085AC3496BBE0F77DE033851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59DD9B7B304349A8DDF5E79BED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8C7E-2CC3-4A4D-AD86-12E123E81B08}"/>
      </w:docPartPr>
      <w:docPartBody>
        <w:p w:rsidR="0014282C" w:rsidRDefault="00B505D0" w:rsidP="00B505D0">
          <w:pPr>
            <w:pStyle w:val="3559DD9B7B304349A8DDF5E79BED884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2C3BA2363CA476BA5EE2D664912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61A8-A64A-4160-83D5-674738B50EB0}"/>
      </w:docPartPr>
      <w:docPartBody>
        <w:p w:rsidR="0014282C" w:rsidRDefault="00B505D0" w:rsidP="00B505D0">
          <w:pPr>
            <w:pStyle w:val="C2C3BA2363CA476BA5EE2D664912CCF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D84E82D1A394622BEC33ED544C5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DF66-AC12-4D13-9FFD-136811577670}"/>
      </w:docPartPr>
      <w:docPartBody>
        <w:p w:rsidR="0014282C" w:rsidRDefault="00B505D0" w:rsidP="00B505D0">
          <w:pPr>
            <w:pStyle w:val="0D84E82D1A394622BEC33ED544C5576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F65C71DF5794DB4AC44A15AB362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410C-1424-4BA5-A383-8422099F9C51}"/>
      </w:docPartPr>
      <w:docPartBody>
        <w:p w:rsidR="0014282C" w:rsidRDefault="00B505D0" w:rsidP="00B505D0">
          <w:pPr>
            <w:pStyle w:val="4F65C71DF5794DB4AC44A15AB36294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53BF5818B264F2F9AD625E7F0EA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8E4B-9DF1-47DB-98EE-F722D56AB177}"/>
      </w:docPartPr>
      <w:docPartBody>
        <w:p w:rsidR="0014282C" w:rsidRDefault="00B505D0" w:rsidP="00B505D0">
          <w:pPr>
            <w:pStyle w:val="A53BF5818B264F2F9AD625E7F0EACC8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B4D13A85A1A46CFAE309B26C8C6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5B5A-B919-44B6-8C10-D32EB9443959}"/>
      </w:docPartPr>
      <w:docPartBody>
        <w:p w:rsidR="0014282C" w:rsidRDefault="00B505D0" w:rsidP="00B505D0">
          <w:pPr>
            <w:pStyle w:val="FB4D13A85A1A46CFAE309B26C8C6508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15D2E"/>
    <w:rsid w:val="00057AA4"/>
    <w:rsid w:val="000919C4"/>
    <w:rsid w:val="000A10F2"/>
    <w:rsid w:val="0014282C"/>
    <w:rsid w:val="001A0B82"/>
    <w:rsid w:val="001F0F75"/>
    <w:rsid w:val="00225450"/>
    <w:rsid w:val="002533FB"/>
    <w:rsid w:val="002D1A8E"/>
    <w:rsid w:val="00325E6A"/>
    <w:rsid w:val="003B4C92"/>
    <w:rsid w:val="0042388D"/>
    <w:rsid w:val="004C0C61"/>
    <w:rsid w:val="004C69DB"/>
    <w:rsid w:val="006D6940"/>
    <w:rsid w:val="00782F0B"/>
    <w:rsid w:val="008547EC"/>
    <w:rsid w:val="008B7094"/>
    <w:rsid w:val="009672A8"/>
    <w:rsid w:val="009E765A"/>
    <w:rsid w:val="00A1457B"/>
    <w:rsid w:val="00AD37BC"/>
    <w:rsid w:val="00AF3516"/>
    <w:rsid w:val="00B505D0"/>
    <w:rsid w:val="00C474A5"/>
    <w:rsid w:val="00F1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19C4"/>
    <w:rPr>
      <w:color w:val="808080"/>
    </w:rPr>
  </w:style>
  <w:style w:type="paragraph" w:customStyle="1" w:styleId="61BC5A398313419C857EF6FBC8DD0893">
    <w:name w:val="61BC5A398313419C857EF6FBC8DD0893"/>
    <w:rsid w:val="00B505D0"/>
    <w:rPr>
      <w:lang w:val="en-US" w:eastAsia="en-US"/>
    </w:rPr>
  </w:style>
  <w:style w:type="paragraph" w:customStyle="1" w:styleId="1156F8ACF0824E62A36BBC65B55AAE8D">
    <w:name w:val="1156F8ACF0824E62A36BBC65B55AAE8D"/>
    <w:rsid w:val="00B505D0"/>
    <w:rPr>
      <w:lang w:val="en-US" w:eastAsia="en-US"/>
    </w:rPr>
  </w:style>
  <w:style w:type="paragraph" w:customStyle="1" w:styleId="104AA25EBE214719A8DE87F6B9584A31">
    <w:name w:val="104AA25EBE214719A8DE87F6B9584A31"/>
    <w:rsid w:val="00B505D0"/>
    <w:rPr>
      <w:lang w:val="en-US" w:eastAsia="en-US"/>
    </w:rPr>
  </w:style>
  <w:style w:type="paragraph" w:customStyle="1" w:styleId="4C538813DE084A60B9CB830B6CE3E8DB">
    <w:name w:val="4C538813DE084A60B9CB830B6CE3E8DB"/>
    <w:rsid w:val="00B505D0"/>
    <w:rPr>
      <w:lang w:val="en-US" w:eastAsia="en-US"/>
    </w:rPr>
  </w:style>
  <w:style w:type="paragraph" w:customStyle="1" w:styleId="78F5559BA9DA4A6DA0C0A57F9F84A057">
    <w:name w:val="78F5559BA9DA4A6DA0C0A57F9F84A057"/>
    <w:rsid w:val="00B505D0"/>
    <w:rPr>
      <w:lang w:val="en-US" w:eastAsia="en-US"/>
    </w:rPr>
  </w:style>
  <w:style w:type="paragraph" w:customStyle="1" w:styleId="D99424393A044B598BD214A0666E50C1">
    <w:name w:val="D99424393A044B598BD214A0666E50C1"/>
    <w:rsid w:val="00B505D0"/>
    <w:rPr>
      <w:lang w:val="en-US" w:eastAsia="en-US"/>
    </w:rPr>
  </w:style>
  <w:style w:type="paragraph" w:customStyle="1" w:styleId="605ABE7D400042A1BB254EBFC5CC3670">
    <w:name w:val="605ABE7D400042A1BB254EBFC5CC3670"/>
    <w:rsid w:val="00B505D0"/>
    <w:rPr>
      <w:lang w:val="en-US" w:eastAsia="en-US"/>
    </w:rPr>
  </w:style>
  <w:style w:type="paragraph" w:customStyle="1" w:styleId="02CD605A96DB4F06B67C498DA076DE17">
    <w:name w:val="02CD605A96DB4F06B67C498DA076DE17"/>
    <w:rsid w:val="00B505D0"/>
    <w:rPr>
      <w:lang w:val="en-US" w:eastAsia="en-US"/>
    </w:rPr>
  </w:style>
  <w:style w:type="paragraph" w:customStyle="1" w:styleId="A25934085AC3496BBE0F77DE033851EA">
    <w:name w:val="A25934085AC3496BBE0F77DE033851EA"/>
    <w:rsid w:val="00B505D0"/>
    <w:rPr>
      <w:lang w:val="en-US" w:eastAsia="en-US"/>
    </w:rPr>
  </w:style>
  <w:style w:type="paragraph" w:customStyle="1" w:styleId="3559DD9B7B304349A8DDF5E79BED8842">
    <w:name w:val="3559DD9B7B304349A8DDF5E79BED8842"/>
    <w:rsid w:val="00B505D0"/>
    <w:rPr>
      <w:lang w:val="en-US" w:eastAsia="en-US"/>
    </w:rPr>
  </w:style>
  <w:style w:type="paragraph" w:customStyle="1" w:styleId="C2C3BA2363CA476BA5EE2D664912CCFB">
    <w:name w:val="C2C3BA2363CA476BA5EE2D664912CCFB"/>
    <w:rsid w:val="00B505D0"/>
    <w:rPr>
      <w:lang w:val="en-US" w:eastAsia="en-US"/>
    </w:rPr>
  </w:style>
  <w:style w:type="paragraph" w:customStyle="1" w:styleId="0D84E82D1A394622BEC33ED544C5576D">
    <w:name w:val="0D84E82D1A394622BEC33ED544C5576D"/>
    <w:rsid w:val="00B505D0"/>
    <w:rPr>
      <w:lang w:val="en-US" w:eastAsia="en-US"/>
    </w:rPr>
  </w:style>
  <w:style w:type="paragraph" w:customStyle="1" w:styleId="4F65C71DF5794DB4AC44A15AB362944B">
    <w:name w:val="4F65C71DF5794DB4AC44A15AB362944B"/>
    <w:rsid w:val="00B505D0"/>
    <w:rPr>
      <w:lang w:val="en-US" w:eastAsia="en-US"/>
    </w:rPr>
  </w:style>
  <w:style w:type="paragraph" w:customStyle="1" w:styleId="A53BF5818B264F2F9AD625E7F0EACC81">
    <w:name w:val="A53BF5818B264F2F9AD625E7F0EACC81"/>
    <w:rsid w:val="00B505D0"/>
    <w:rPr>
      <w:lang w:val="en-US" w:eastAsia="en-US"/>
    </w:rPr>
  </w:style>
  <w:style w:type="paragraph" w:customStyle="1" w:styleId="FB4D13A85A1A46CFAE309B26C8C6508B">
    <w:name w:val="FB4D13A85A1A46CFAE309B26C8C6508B"/>
    <w:rsid w:val="00B505D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NF7WRY7KSVXA-62781843-21766</_dlc_DocId>
    <_dlc_DocIdUrl xmlns="7c32cf4b-0836-488d-9ec9-7cc490ad11d9">
      <Url>https://vereindonausoja.sharepoint.com/sites/QM/_layouts/15/DocIdRedir.aspx?ID=NF7WRY7KSVXA-62781843-21766</Url>
      <Description>NF7WRY7KSVXA-62781843-21766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A87BC-BA29-416D-BD00-3858A9751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DEBF1C-BA79-499B-A2B5-2DF2E7025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4928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3</cp:revision>
  <cp:lastPrinted>2019-01-29T13:41:00Z</cp:lastPrinted>
  <dcterms:created xsi:type="dcterms:W3CDTF">2023-03-22T12:01:00Z</dcterms:created>
  <dcterms:modified xsi:type="dcterms:W3CDTF">2023-03-23T08:00:00Z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b8bd0c2e-171b-4365-be36-180adc7dde84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2048">
    <vt:lpwstr>50</vt:lpwstr>
  </property>
  <property fmtid="{D5CDD505-2E9C-101B-9397-08002B2CF9AE}" pid="9" name="MediaServiceImageTags">
    <vt:lpwstr/>
  </property>
</Properties>
</file>