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92AD" w14:textId="77777777" w:rsidR="00A2460B" w:rsidRPr="00A2460B" w:rsidRDefault="00A2460B" w:rsidP="00615410">
      <w:pPr>
        <w:pStyle w:val="HLgreenuppercase"/>
        <w:spacing w:after="0"/>
        <w:jc w:val="both"/>
        <w:rPr>
          <w:lang w:val="cs-CZ"/>
        </w:rPr>
      </w:pPr>
      <w:r w:rsidRPr="00A2460B">
        <w:rPr>
          <w:lang w:val="cs-CZ"/>
        </w:rPr>
        <w:t>Donau Soja závazné ustanovení pro zemědělce</w:t>
      </w:r>
    </w:p>
    <w:p w14:paraId="50CE92AF" w14:textId="0AEE12C6" w:rsidR="00986857" w:rsidRPr="001E6F07" w:rsidRDefault="00A2460B" w:rsidP="00615410">
      <w:pPr>
        <w:pStyle w:val="Titel"/>
        <w:rPr>
          <w:lang w:val="cs-CZ"/>
        </w:rPr>
      </w:pPr>
      <w:r w:rsidRPr="008E2050">
        <w:rPr>
          <w:lang w:val="cs-CZ"/>
        </w:rPr>
        <w:t>Úroveň rizika</w:t>
      </w:r>
      <w:r w:rsidRPr="001E6F07">
        <w:rPr>
          <w:lang w:val="cs-CZ"/>
        </w:rPr>
        <w:t xml:space="preserve"> </w:t>
      </w:r>
      <w:r w:rsidR="00940ACB" w:rsidRPr="001E6F07">
        <w:rPr>
          <w:lang w:val="cs-CZ"/>
        </w:rPr>
        <w:t xml:space="preserve">0, 1 </w:t>
      </w:r>
      <w:r w:rsidRPr="001E6F07">
        <w:rPr>
          <w:lang w:val="cs-CZ"/>
        </w:rPr>
        <w:t>a</w:t>
      </w:r>
      <w:r w:rsidR="00940ACB" w:rsidRPr="001E6F07">
        <w:rPr>
          <w:lang w:val="cs-CZ"/>
        </w:rPr>
        <w:t xml:space="preserve"> 2</w:t>
      </w:r>
      <w:r w:rsidRPr="001E6F07">
        <w:rPr>
          <w:lang w:val="cs-CZ"/>
        </w:rPr>
        <w:t xml:space="preserve"> </w:t>
      </w:r>
    </w:p>
    <w:p w14:paraId="50CE92B0" w14:textId="77777777" w:rsidR="009C03DC" w:rsidRDefault="00A2460B" w:rsidP="00986857">
      <w:pPr>
        <w:pStyle w:val="HLblueuppercase"/>
        <w:rPr>
          <w:lang w:val="cs-CZ"/>
        </w:rPr>
      </w:pPr>
      <w:r w:rsidRPr="00A2460B">
        <w:rPr>
          <w:lang w:val="cs-CZ"/>
        </w:rPr>
        <w:t>Zemědělec-pěstitel/Výrobní závod zpracovávající soju</w:t>
      </w:r>
    </w:p>
    <w:p w14:paraId="49705610" w14:textId="77777777" w:rsidR="005E28A6" w:rsidRPr="00A2460B" w:rsidRDefault="005E28A6" w:rsidP="00986857">
      <w:pPr>
        <w:pStyle w:val="HLblueuppercase"/>
        <w:rPr>
          <w:lang w:val="cs-CZ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A2460B" w:rsidRPr="003C4D1C" w14:paraId="50CE92B3" w14:textId="77777777" w:rsidTr="00A2460B">
        <w:tc>
          <w:tcPr>
            <w:tcW w:w="2694" w:type="dxa"/>
          </w:tcPr>
          <w:p w14:paraId="50CE92B1" w14:textId="77777777" w:rsidR="00A2460B" w:rsidRPr="00307928" w:rsidRDefault="00A2460B" w:rsidP="00A2460B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307928">
              <w:rPr>
                <w:rFonts w:ascii="Verdana" w:hAnsi="Verdana" w:cs="Tahoma"/>
                <w:sz w:val="18"/>
                <w:szCs w:val="18"/>
                <w:lang w:val="cs-CZ"/>
              </w:rPr>
              <w:t>Jméno pěstitele-zemědělce: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4FE51446EC65435EA46A6DD2D5E77A7C"/>
            </w:placeholder>
          </w:sdtPr>
          <w:sdtEndPr/>
          <w:sdtContent>
            <w:tc>
              <w:tcPr>
                <w:tcW w:w="6662" w:type="dxa"/>
              </w:tcPr>
              <w:p w14:paraId="50CE92B2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B7" w14:textId="77777777" w:rsidTr="00A2460B">
        <w:tc>
          <w:tcPr>
            <w:tcW w:w="2694" w:type="dxa"/>
          </w:tcPr>
          <w:p w14:paraId="50CE92B4" w14:textId="77777777" w:rsidR="00A2460B" w:rsidRPr="00307928" w:rsidRDefault="00A2460B" w:rsidP="00A2460B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307928">
              <w:rPr>
                <w:rFonts w:ascii="Verdana" w:hAnsi="Verdana" w:cs="Tahoma"/>
                <w:sz w:val="18"/>
                <w:szCs w:val="18"/>
                <w:lang w:val="cs-CZ"/>
              </w:rPr>
              <w:t>Adresa</w:t>
            </w:r>
          </w:p>
          <w:p w14:paraId="50CE92B5" w14:textId="77777777" w:rsidR="00A2460B" w:rsidRPr="00307928" w:rsidRDefault="00A2460B" w:rsidP="00A2460B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307928">
              <w:rPr>
                <w:rFonts w:ascii="Verdana" w:hAnsi="Verdana" w:cs="Tahoma"/>
                <w:sz w:val="18"/>
                <w:szCs w:val="18"/>
                <w:lang w:val="cs-CZ"/>
              </w:rPr>
              <w:t>PSČ: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C75B60DF93A845C4B75402DA85D79808"/>
            </w:placeholder>
          </w:sdtPr>
          <w:sdtEndPr/>
          <w:sdtContent>
            <w:tc>
              <w:tcPr>
                <w:tcW w:w="6662" w:type="dxa"/>
              </w:tcPr>
              <w:p w14:paraId="50CE92B6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BA" w14:textId="77777777" w:rsidTr="00A2460B">
        <w:tc>
          <w:tcPr>
            <w:tcW w:w="2694" w:type="dxa"/>
          </w:tcPr>
          <w:p w14:paraId="50CE92B8" w14:textId="77777777" w:rsidR="00A2460B" w:rsidRPr="00307928" w:rsidRDefault="00A2460B" w:rsidP="00A2460B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307928">
              <w:rPr>
                <w:rFonts w:ascii="Verdana" w:hAnsi="Verdana" w:cs="Tahoma"/>
                <w:sz w:val="18"/>
                <w:szCs w:val="18"/>
                <w:lang w:val="cs-CZ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5D4CF4EA879448E99E23EDB0AF6BCF2E"/>
            </w:placeholder>
          </w:sdtPr>
          <w:sdtEndPr/>
          <w:sdtContent>
            <w:tc>
              <w:tcPr>
                <w:tcW w:w="6662" w:type="dxa"/>
              </w:tcPr>
              <w:p w14:paraId="50CE92B9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BD" w14:textId="77777777" w:rsidTr="00A2460B">
        <w:tc>
          <w:tcPr>
            <w:tcW w:w="2694" w:type="dxa"/>
          </w:tcPr>
          <w:p w14:paraId="50CE92BB" w14:textId="77777777" w:rsidR="00A2460B" w:rsidRPr="00307928" w:rsidRDefault="00A2460B" w:rsidP="00A2460B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307928">
              <w:rPr>
                <w:rFonts w:ascii="Verdana" w:hAnsi="Verdana" w:cs="Tahoma"/>
                <w:sz w:val="18"/>
                <w:szCs w:val="18"/>
                <w:lang w:val="cs-CZ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9DB4FCBDBA854EE28DB9C454538B09B4"/>
            </w:placeholder>
          </w:sdtPr>
          <w:sdtEndPr/>
          <w:sdtContent>
            <w:tc>
              <w:tcPr>
                <w:tcW w:w="6662" w:type="dxa"/>
              </w:tcPr>
              <w:p w14:paraId="50CE92BC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C0" w14:textId="77777777" w:rsidTr="00A2460B">
        <w:tc>
          <w:tcPr>
            <w:tcW w:w="2694" w:type="dxa"/>
          </w:tcPr>
          <w:p w14:paraId="50CE92BE" w14:textId="77777777" w:rsidR="00A2460B" w:rsidRPr="00307928" w:rsidRDefault="00A2460B" w:rsidP="00A2460B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307928">
              <w:rPr>
                <w:rFonts w:ascii="Verdana" w:hAnsi="Verdana" w:cs="Tahoma"/>
                <w:sz w:val="18"/>
                <w:szCs w:val="18"/>
                <w:lang w:val="cs-CZ"/>
              </w:rPr>
              <w:t>IČO, DIČ: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38D62BF5EED64EC3A36FE71417C26F24"/>
            </w:placeholder>
          </w:sdtPr>
          <w:sdtEndPr/>
          <w:sdtContent>
            <w:tc>
              <w:tcPr>
                <w:tcW w:w="6662" w:type="dxa"/>
              </w:tcPr>
              <w:p w14:paraId="50CE92BF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C70307" w14:paraId="50CE92C3" w14:textId="77777777" w:rsidTr="00A2460B">
        <w:tc>
          <w:tcPr>
            <w:tcW w:w="2694" w:type="dxa"/>
          </w:tcPr>
          <w:p w14:paraId="50CE92C1" w14:textId="77777777" w:rsidR="00A2460B" w:rsidRPr="00307928" w:rsidRDefault="00A2460B" w:rsidP="00A2460B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307928">
              <w:rPr>
                <w:rFonts w:ascii="Verdana" w:hAnsi="Verdana" w:cs="Tahoma"/>
                <w:sz w:val="18"/>
                <w:szCs w:val="18"/>
                <w:lang w:val="cs-CZ"/>
              </w:rPr>
              <w:t>Výměra pro pěstování soji v hektarech: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F977C00A9DE54D8BAF76D712E215B934"/>
            </w:placeholder>
          </w:sdtPr>
          <w:sdtEndPr/>
          <w:sdtContent>
            <w:tc>
              <w:tcPr>
                <w:tcW w:w="6662" w:type="dxa"/>
              </w:tcPr>
              <w:p w14:paraId="50CE92C2" w14:textId="77777777" w:rsidR="00A2460B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C6" w14:textId="77777777" w:rsidTr="00A2460B">
        <w:tc>
          <w:tcPr>
            <w:tcW w:w="2694" w:type="dxa"/>
          </w:tcPr>
          <w:p w14:paraId="50CE92C4" w14:textId="77777777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Dodané množství soji v tunách: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9B6EAF3BB5984356BFEBEFED6768F432"/>
            </w:placeholder>
          </w:sdtPr>
          <w:sdtEndPr/>
          <w:sdtContent>
            <w:tc>
              <w:tcPr>
                <w:tcW w:w="6662" w:type="dxa"/>
              </w:tcPr>
              <w:p w14:paraId="50CE92C5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C9" w14:textId="77777777" w:rsidTr="00A2460B">
        <w:tc>
          <w:tcPr>
            <w:tcW w:w="2694" w:type="dxa"/>
          </w:tcPr>
          <w:p w14:paraId="50CE92C7" w14:textId="77777777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Datum dodávky a rok: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3763B48D5D854822B6557C5E42496BC8"/>
            </w:placeholder>
          </w:sdtPr>
          <w:sdtEndPr/>
          <w:sdtContent>
            <w:tc>
              <w:tcPr>
                <w:tcW w:w="6662" w:type="dxa"/>
              </w:tcPr>
              <w:p w14:paraId="50CE92C8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5C9E642F" w14:textId="3F2740B1" w:rsidR="001E6F07" w:rsidRPr="00615410" w:rsidRDefault="006A784E" w:rsidP="00615410">
      <w:pPr>
        <w:jc w:val="both"/>
        <w:rPr>
          <w:rFonts w:eastAsia="Calibri"/>
          <w:iCs/>
          <w:sz w:val="16"/>
          <w:szCs w:val="16"/>
          <w:lang w:val="de-DE"/>
        </w:rPr>
      </w:pPr>
      <w:r>
        <w:rPr>
          <w:rFonts w:ascii="Verdana" w:eastAsia="Calibri" w:hAnsi="Verdana"/>
          <w:i/>
          <w:sz w:val="16"/>
          <w:szCs w:val="16"/>
          <w:lang w:val="de-DE"/>
        </w:rPr>
        <w:br/>
      </w:r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Svým podpisem farmář souhlasí se zveřejněním uvedených údajů organizaci pro </w:t>
      </w:r>
      <w:r w:rsidR="009A1DBA" w:rsidRPr="005E28A6">
        <w:rPr>
          <w:rFonts w:ascii="Verdana" w:eastAsia="Calibri" w:hAnsi="Verdana"/>
          <w:iCs/>
          <w:sz w:val="18"/>
          <w:szCs w:val="18"/>
          <w:lang w:val="de-DE"/>
        </w:rPr>
        <w:t>Donau Soja</w:t>
      </w:r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, jakož i s uložením a zpracováním ze strany organizace </w:t>
      </w:r>
      <w:r w:rsidR="009A1DBA" w:rsidRPr="005E28A6">
        <w:rPr>
          <w:rFonts w:ascii="Verdana" w:eastAsia="Calibri" w:hAnsi="Verdana"/>
          <w:iCs/>
          <w:sz w:val="18"/>
          <w:szCs w:val="18"/>
          <w:lang w:val="de-DE"/>
        </w:rPr>
        <w:t>Donau Soja</w:t>
      </w:r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pro účely řízení systému. Tento souhlas lze kdykoli písemně odvolat. Písemně odvolání je třeba zaslat na organizaci </w:t>
      </w:r>
      <w:r w:rsidR="009A1DBA" w:rsidRPr="005E28A6">
        <w:rPr>
          <w:rFonts w:ascii="Verdana" w:eastAsia="Calibri" w:hAnsi="Verdana"/>
          <w:iCs/>
          <w:sz w:val="18"/>
          <w:szCs w:val="18"/>
          <w:lang w:val="de-DE"/>
        </w:rPr>
        <w:t>Donau Soja</w:t>
      </w:r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. Odvolání nemá vliv na zákonnost zpracování až do tohoto okamžiku</w:t>
      </w:r>
      <w:r w:rsidR="001E6F07" w:rsidRPr="005E28A6">
        <w:rPr>
          <w:rFonts w:eastAsia="Calibri"/>
          <w:iCs/>
          <w:sz w:val="18"/>
          <w:szCs w:val="18"/>
          <w:lang w:val="de-DE"/>
        </w:rPr>
        <w:t>.</w:t>
      </w:r>
    </w:p>
    <w:p w14:paraId="50CE92CB" w14:textId="77777777" w:rsidR="00E01526" w:rsidRPr="00A2460B" w:rsidRDefault="00A2460B" w:rsidP="00986857">
      <w:pPr>
        <w:pStyle w:val="HLblueuppercase"/>
        <w:rPr>
          <w:lang w:val="cs-CZ"/>
        </w:rPr>
      </w:pPr>
      <w:r w:rsidRPr="00A2460B">
        <w:rPr>
          <w:lang w:val="cs-CZ"/>
        </w:rPr>
        <w:t>První místo doručení (sklad) nebo první zpracovatel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A2460B" w:rsidRPr="003C4D1C" w14:paraId="50CE92CF" w14:textId="77777777" w:rsidTr="00A2460B">
        <w:tc>
          <w:tcPr>
            <w:tcW w:w="2694" w:type="dxa"/>
          </w:tcPr>
          <w:p w14:paraId="50CE92CD" w14:textId="5E53C51F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Název provozu: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C9B38874533F4A8099C468DE5F108C4B"/>
            </w:placeholder>
          </w:sdtPr>
          <w:sdtEndPr/>
          <w:sdtContent>
            <w:tc>
              <w:tcPr>
                <w:tcW w:w="6662" w:type="dxa"/>
              </w:tcPr>
              <w:p w14:paraId="50CE92CE" w14:textId="77777777" w:rsidR="00A2460B" w:rsidRPr="006A784E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</w:rPr>
                </w:pPr>
                <w:r w:rsidRPr="006A784E">
                  <w:rPr>
                    <w:rFonts w:ascii="Verdana" w:hAnsi="Verdana" w:cs="Tahoma"/>
                    <w:color w:val="000000"/>
                    <w:sz w:val="22"/>
                    <w:szCs w:val="22"/>
                  </w:rPr>
                  <w:t>…</w:t>
                </w:r>
              </w:p>
            </w:tc>
          </w:sdtContent>
        </w:sdt>
      </w:tr>
      <w:tr w:rsidR="00A2460B" w:rsidRPr="003C4D1C" w14:paraId="50CE92D3" w14:textId="77777777" w:rsidTr="00A2460B">
        <w:tc>
          <w:tcPr>
            <w:tcW w:w="2694" w:type="dxa"/>
          </w:tcPr>
          <w:p w14:paraId="50CE92D0" w14:textId="77777777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Adresa</w:t>
            </w:r>
          </w:p>
          <w:p w14:paraId="50CE92D1" w14:textId="77777777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PSČ: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E379D3BC551A423E9F7EE8904EAEF7CD"/>
            </w:placeholder>
          </w:sdtPr>
          <w:sdtEndPr/>
          <w:sdtContent>
            <w:tc>
              <w:tcPr>
                <w:tcW w:w="6662" w:type="dxa"/>
              </w:tcPr>
              <w:p w14:paraId="50CE92D2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D6" w14:textId="77777777" w:rsidTr="00A2460B">
        <w:tc>
          <w:tcPr>
            <w:tcW w:w="2694" w:type="dxa"/>
          </w:tcPr>
          <w:p w14:paraId="50CE92D4" w14:textId="77777777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A98DEB790DCE413CBAAFACC7C748D85E"/>
            </w:placeholder>
          </w:sdtPr>
          <w:sdtEndPr/>
          <w:sdtContent>
            <w:tc>
              <w:tcPr>
                <w:tcW w:w="6662" w:type="dxa"/>
              </w:tcPr>
              <w:p w14:paraId="50CE92D5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D9" w14:textId="77777777" w:rsidTr="00A2460B">
        <w:tc>
          <w:tcPr>
            <w:tcW w:w="2694" w:type="dxa"/>
          </w:tcPr>
          <w:p w14:paraId="50CE92D7" w14:textId="77777777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FDA55C54694844A1985BB6F2B9B100FA"/>
            </w:placeholder>
          </w:sdtPr>
          <w:sdtEndPr/>
          <w:sdtContent>
            <w:tc>
              <w:tcPr>
                <w:tcW w:w="6662" w:type="dxa"/>
              </w:tcPr>
              <w:p w14:paraId="50CE92D8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DC" w14:textId="77777777" w:rsidTr="00A2460B">
        <w:tc>
          <w:tcPr>
            <w:tcW w:w="2694" w:type="dxa"/>
          </w:tcPr>
          <w:p w14:paraId="50CE92DA" w14:textId="77777777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Přijaté množství soji v tunách: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3BDCB2CC84F941488790204E47FCDB49"/>
            </w:placeholder>
          </w:sdtPr>
          <w:sdtEndPr/>
          <w:sdtContent>
            <w:tc>
              <w:tcPr>
                <w:tcW w:w="6662" w:type="dxa"/>
              </w:tcPr>
              <w:p w14:paraId="50CE92DB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DF" w14:textId="77777777" w:rsidTr="00A2460B">
        <w:tc>
          <w:tcPr>
            <w:tcW w:w="2694" w:type="dxa"/>
          </w:tcPr>
          <w:p w14:paraId="50CE92DD" w14:textId="77777777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Datum (DD.MM.RRRR):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EEDB563DF70D461AA5805A22F2CA1F8E"/>
            </w:placeholder>
          </w:sdtPr>
          <w:sdtEndPr/>
          <w:sdtContent>
            <w:tc>
              <w:tcPr>
                <w:tcW w:w="6662" w:type="dxa"/>
              </w:tcPr>
              <w:p w14:paraId="50CE92DE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695B0F8E" w14:textId="77777777" w:rsidR="005E28A6" w:rsidRDefault="005E28A6" w:rsidP="00615410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lang w:val="cs-CZ"/>
        </w:rPr>
      </w:pPr>
    </w:p>
    <w:p w14:paraId="160F0C3D" w14:textId="77777777" w:rsidR="005E28A6" w:rsidRDefault="00A2460B" w:rsidP="00615410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lang w:val="cs-CZ"/>
        </w:rPr>
      </w:pPr>
      <w:r w:rsidRPr="008E2050">
        <w:rPr>
          <w:rFonts w:ascii="Verdana" w:hAnsi="Verdana" w:cs="Tahoma"/>
          <w:color w:val="000000"/>
          <w:sz w:val="18"/>
          <w:lang w:val="cs-CZ"/>
        </w:rPr>
        <w:t>Tímto ustanovením se výše uvedený zemědělec/provozovatel zavazuje, že se seznámil s požadavky Donau Soja pro zemědělce/zpracovatele v platném znění, porozuměl tomuto ustanovení a bude toto ustanovení v plném rozsahu respektovat.</w:t>
      </w:r>
      <w:r w:rsidR="001E6F07">
        <w:rPr>
          <w:rFonts w:ascii="Verdana" w:hAnsi="Verdana" w:cs="Tahoma"/>
          <w:color w:val="000000"/>
          <w:sz w:val="18"/>
          <w:lang w:val="cs-CZ"/>
        </w:rPr>
        <w:t xml:space="preserve"> </w:t>
      </w:r>
    </w:p>
    <w:p w14:paraId="405CFC7A" w14:textId="77777777" w:rsidR="005E28A6" w:rsidRDefault="005E28A6" w:rsidP="00615410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lang w:val="cs-CZ"/>
        </w:rPr>
      </w:pPr>
    </w:p>
    <w:p w14:paraId="1AD46DBD" w14:textId="2F100EA8" w:rsidR="00615410" w:rsidRDefault="00A2460B" w:rsidP="00615410">
      <w:pPr>
        <w:pStyle w:val="Textkrper"/>
        <w:spacing w:before="0" w:after="0" w:line="276" w:lineRule="auto"/>
        <w:jc w:val="both"/>
        <w:rPr>
          <w:rFonts w:ascii="Verdana" w:hAnsi="Verdana" w:cs="Tahoma"/>
          <w:color w:val="FF0000"/>
          <w:sz w:val="18"/>
          <w:szCs w:val="18"/>
          <w:lang w:val="cs-CZ"/>
        </w:rPr>
      </w:pPr>
      <w:r w:rsidRPr="008E2050">
        <w:rPr>
          <w:rFonts w:ascii="Verdana" w:hAnsi="Verdana" w:cs="Tahoma"/>
          <w:color w:val="000000"/>
          <w:sz w:val="18"/>
          <w:szCs w:val="18"/>
          <w:lang w:val="cs-CZ"/>
        </w:rPr>
        <w:t>Tento závazek vstupuje v platnost podpisem ustanovení a platí pro každé dodané nebo odebrané množství úrody.</w:t>
      </w:r>
      <w:r w:rsidRPr="00A2460B">
        <w:rPr>
          <w:rFonts w:ascii="Verdana" w:hAnsi="Verdana" w:cs="Tahoma"/>
          <w:color w:val="FF0000"/>
          <w:sz w:val="18"/>
          <w:szCs w:val="18"/>
          <w:lang w:val="cs-CZ"/>
        </w:rPr>
        <w:t xml:space="preserve"> </w:t>
      </w:r>
    </w:p>
    <w:p w14:paraId="1454073D" w14:textId="77777777" w:rsidR="005E28A6" w:rsidRDefault="005E28A6" w:rsidP="00615410">
      <w:pPr>
        <w:pStyle w:val="Textkrper"/>
        <w:spacing w:before="0" w:after="0" w:line="276" w:lineRule="auto"/>
        <w:jc w:val="both"/>
        <w:rPr>
          <w:rFonts w:ascii="Verdana" w:hAnsi="Verdana" w:cs="Tahoma"/>
          <w:color w:val="FF0000"/>
          <w:sz w:val="18"/>
          <w:szCs w:val="18"/>
          <w:lang w:val="cs-CZ"/>
        </w:rPr>
      </w:pPr>
    </w:p>
    <w:p w14:paraId="50CE92E3" w14:textId="6D3B6667" w:rsidR="00B87124" w:rsidRPr="00615410" w:rsidRDefault="00A2460B" w:rsidP="00615410">
      <w:pPr>
        <w:pStyle w:val="Textkrper"/>
        <w:spacing w:before="0" w:after="0" w:line="276" w:lineRule="auto"/>
        <w:jc w:val="both"/>
        <w:rPr>
          <w:rFonts w:ascii="Verdana" w:hAnsi="Verdana" w:cs="Tahoma"/>
          <w:color w:val="FF0000"/>
          <w:sz w:val="18"/>
          <w:szCs w:val="18"/>
          <w:lang w:val="cs-CZ"/>
        </w:rPr>
      </w:pPr>
      <w:r w:rsidRPr="008E2050">
        <w:rPr>
          <w:rFonts w:ascii="Verdana" w:hAnsi="Verdana" w:cs="Tahoma"/>
          <w:color w:val="000000"/>
          <w:sz w:val="18"/>
          <w:szCs w:val="20"/>
          <w:lang w:val="cs-CZ"/>
        </w:rPr>
        <w:t>Jedna kopie podepsaného závazného ustanovení byla předána zemědělci/zpracovateli.</w:t>
      </w:r>
    </w:p>
    <w:p w14:paraId="50CE92E4" w14:textId="77777777" w:rsidR="00A2460B" w:rsidRDefault="00A2460B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cs-CZ"/>
        </w:rPr>
      </w:pPr>
    </w:p>
    <w:p w14:paraId="77702DAE" w14:textId="77777777" w:rsidR="005E28A6" w:rsidRPr="00C479DF" w:rsidRDefault="005E28A6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cs-CZ"/>
        </w:rPr>
      </w:pPr>
    </w:p>
    <w:p w14:paraId="50CE92E5" w14:textId="77777777" w:rsidR="00A2460B" w:rsidRPr="008E2050" w:rsidRDefault="00A2460B" w:rsidP="00A2460B">
      <w:pPr>
        <w:pStyle w:val="Textkrper"/>
        <w:spacing w:line="276" w:lineRule="auto"/>
        <w:rPr>
          <w:rFonts w:ascii="Verdana" w:hAnsi="Verdana" w:cs="Tahoma"/>
          <w:color w:val="000000"/>
          <w:sz w:val="18"/>
          <w:lang w:val="cs-CZ"/>
        </w:rPr>
      </w:pPr>
      <w:r w:rsidRPr="008E2050">
        <w:rPr>
          <w:rFonts w:ascii="Verdana" w:hAnsi="Verdana" w:cs="Tahoma"/>
          <w:color w:val="000000"/>
          <w:sz w:val="18"/>
          <w:lang w:val="cs-CZ"/>
        </w:rPr>
        <w:t>__________________________</w:t>
      </w:r>
      <w:r w:rsidRPr="008E2050">
        <w:rPr>
          <w:rFonts w:ascii="Verdana" w:hAnsi="Verdana" w:cs="Tahoma"/>
          <w:color w:val="000000"/>
          <w:sz w:val="18"/>
          <w:lang w:val="cs-CZ"/>
        </w:rPr>
        <w:tab/>
        <w:t>______________________</w:t>
      </w:r>
      <w:r w:rsidRPr="008E2050">
        <w:rPr>
          <w:rFonts w:ascii="Verdana" w:hAnsi="Verdana" w:cs="Tahoma"/>
          <w:color w:val="000000"/>
          <w:sz w:val="18"/>
          <w:lang w:val="cs-CZ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cs-CZ"/>
          </w:rPr>
          <w:id w:val="-763916894"/>
          <w:placeholder>
            <w:docPart w:val="12DD4493795A4272B50D3125D53170D6"/>
          </w:placeholder>
        </w:sdtPr>
        <w:sdtEndPr/>
        <w:sdtContent>
          <w:r w:rsidRPr="008E2050">
            <w:rPr>
              <w:rFonts w:ascii="Verdana" w:hAnsi="Verdana" w:cs="Tahoma"/>
              <w:color w:val="000000"/>
              <w:sz w:val="18"/>
              <w:szCs w:val="18"/>
              <w:lang w:val="cs-CZ"/>
            </w:rPr>
            <w:t>...</w:t>
          </w:r>
        </w:sdtContent>
      </w:sdt>
      <w:r w:rsidRPr="008E2050">
        <w:rPr>
          <w:rFonts w:ascii="Verdana" w:hAnsi="Verdana" w:cs="Tahoma"/>
          <w:color w:val="000000"/>
          <w:sz w:val="18"/>
          <w:lang w:val="cs-CZ"/>
        </w:rPr>
        <w:t xml:space="preserve"> </w:t>
      </w:r>
    </w:p>
    <w:p w14:paraId="50CE92E8" w14:textId="74590B28" w:rsidR="00271D7F" w:rsidRPr="00A2460B" w:rsidRDefault="00A2460B" w:rsidP="006A784E">
      <w:pPr>
        <w:pStyle w:val="Textkrper"/>
        <w:spacing w:before="0" w:line="480" w:lineRule="auto"/>
        <w:rPr>
          <w:rFonts w:ascii="Verdana" w:hAnsi="Verdana" w:cs="Tahoma"/>
          <w:i/>
          <w:color w:val="000000"/>
          <w:sz w:val="18"/>
          <w:szCs w:val="18"/>
          <w:lang w:val="cs-CZ"/>
        </w:rPr>
      </w:pPr>
      <w:r w:rsidRPr="008E2050">
        <w:rPr>
          <w:rFonts w:ascii="Verdana" w:hAnsi="Verdana" w:cs="Tahoma"/>
          <w:color w:val="000000"/>
          <w:sz w:val="18"/>
          <w:szCs w:val="20"/>
          <w:lang w:val="cs-CZ"/>
        </w:rPr>
        <w:t>(Podpis zemědělce/zpracovatele)</w:t>
      </w:r>
      <w:r w:rsidRPr="008E2050">
        <w:rPr>
          <w:rFonts w:ascii="Verdana" w:hAnsi="Verdana" w:cs="Tahoma"/>
          <w:color w:val="000000"/>
          <w:sz w:val="18"/>
          <w:szCs w:val="20"/>
          <w:lang w:val="cs-CZ"/>
        </w:rPr>
        <w:tab/>
        <w:t>(Podpis skladu)</w:t>
      </w:r>
      <w:r w:rsidRPr="008E2050">
        <w:rPr>
          <w:rFonts w:ascii="Verdana" w:hAnsi="Verdana" w:cs="Tahoma"/>
          <w:color w:val="000000"/>
          <w:sz w:val="18"/>
          <w:szCs w:val="20"/>
          <w:lang w:val="cs-CZ"/>
        </w:rPr>
        <w:tab/>
      </w:r>
      <w:r w:rsidRPr="008E2050">
        <w:rPr>
          <w:rFonts w:ascii="Verdana" w:hAnsi="Verdana" w:cs="Tahoma"/>
          <w:color w:val="000000"/>
          <w:sz w:val="18"/>
          <w:szCs w:val="20"/>
          <w:lang w:val="cs-CZ"/>
        </w:rPr>
        <w:tab/>
      </w:r>
      <w:r w:rsidRPr="008E2050">
        <w:rPr>
          <w:rFonts w:ascii="Verdana" w:hAnsi="Verdana" w:cs="Tahoma"/>
          <w:color w:val="000000"/>
          <w:sz w:val="18"/>
          <w:szCs w:val="20"/>
          <w:lang w:val="cs-CZ"/>
        </w:rPr>
        <w:tab/>
        <w:t>(Jméno, funkce)</w:t>
      </w:r>
      <w:r w:rsidR="006A784E">
        <w:rPr>
          <w:rFonts w:ascii="Verdana" w:hAnsi="Verdana" w:cs="Tahoma"/>
          <w:color w:val="000000"/>
          <w:sz w:val="18"/>
          <w:szCs w:val="20"/>
          <w:lang w:val="cs-CZ"/>
        </w:rPr>
        <w:br/>
      </w:r>
      <w:r w:rsidRPr="008E2050">
        <w:rPr>
          <w:rFonts w:ascii="Verdana" w:hAnsi="Verdana" w:cs="Tahoma"/>
          <w:i/>
          <w:sz w:val="18"/>
          <w:szCs w:val="18"/>
          <w:lang w:val="cs-CZ"/>
        </w:rPr>
        <w:t>Donau Soja je podporovaná Rakouskou agenturou pro rozvoj spolupráce spolupráce.</w:t>
      </w:r>
      <w:r w:rsidR="007A1CF5" w:rsidRPr="00A2460B">
        <w:rPr>
          <w:rFonts w:ascii="Verdana" w:hAnsi="Verdana" w:cs="Tahoma"/>
          <w:i/>
          <w:color w:val="000000"/>
          <w:sz w:val="18"/>
          <w:szCs w:val="18"/>
          <w:lang w:val="cs-CZ"/>
        </w:rPr>
        <w:br w:type="page"/>
      </w:r>
    </w:p>
    <w:p w14:paraId="50CE92EA" w14:textId="46E35390" w:rsidR="00035450" w:rsidRPr="00C479DF" w:rsidRDefault="00A2460B" w:rsidP="00ED2A9A">
      <w:pPr>
        <w:pStyle w:val="HLgreenuppercase"/>
        <w:rPr>
          <w:lang w:val="cs-CZ"/>
        </w:rPr>
      </w:pPr>
      <w:r w:rsidRPr="00C479DF">
        <w:rPr>
          <w:lang w:val="cs-CZ"/>
        </w:rPr>
        <w:lastRenderedPageBreak/>
        <w:t>Donau</w:t>
      </w:r>
      <w:r w:rsidR="00173D52" w:rsidRPr="00C479DF">
        <w:rPr>
          <w:lang w:val="cs-CZ"/>
        </w:rPr>
        <w:t xml:space="preserve"> S</w:t>
      </w:r>
      <w:r w:rsidRPr="00C479DF">
        <w:rPr>
          <w:lang w:val="cs-CZ"/>
        </w:rPr>
        <w:t>oja</w:t>
      </w:r>
      <w:r w:rsidR="00173D52" w:rsidRPr="00C479DF">
        <w:rPr>
          <w:lang w:val="cs-CZ"/>
        </w:rPr>
        <w:t xml:space="preserve"> </w:t>
      </w:r>
      <w:r w:rsidRPr="00A2460B">
        <w:rPr>
          <w:lang w:val="cs-CZ"/>
        </w:rPr>
        <w:t>ustanovení –požadavky pro</w:t>
      </w:r>
      <w:r w:rsidR="00ED2A9A">
        <w:rPr>
          <w:lang w:val="cs-CZ"/>
        </w:rPr>
        <w:t xml:space="preserve"> </w:t>
      </w:r>
      <w:r w:rsidRPr="00A2460B">
        <w:rPr>
          <w:lang w:val="cs-CZ"/>
        </w:rPr>
        <w:t>zemědělce/zpracovatele</w:t>
      </w:r>
      <w:r w:rsidRPr="00C479DF">
        <w:rPr>
          <w:lang w:val="cs-CZ"/>
        </w:rPr>
        <w:t xml:space="preserve"> </w:t>
      </w:r>
    </w:p>
    <w:p w14:paraId="0976B8BB" w14:textId="584317BB" w:rsidR="009A544B" w:rsidRDefault="006F05BD" w:rsidP="00A2460B">
      <w:pPr>
        <w:pStyle w:val="Listenabsatz10"/>
        <w:numPr>
          <w:ilvl w:val="0"/>
          <w:numId w:val="2"/>
        </w:numPr>
        <w:spacing w:after="120"/>
        <w:ind w:left="284" w:hanging="284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  <w:r w:rsidRPr="006F05BD">
        <w:rPr>
          <w:rFonts w:ascii="Verdana" w:hAnsi="Verdana" w:cs="Tahoma"/>
          <w:b/>
          <w:color w:val="008BD2"/>
          <w:sz w:val="20"/>
          <w:szCs w:val="20"/>
          <w:lang w:val="cs-CZ"/>
        </w:rPr>
        <w:t>Zemědělc</w:t>
      </w:r>
      <w:r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i </w:t>
      </w:r>
      <w:r w:rsidR="009A544B">
        <w:rPr>
          <w:rFonts w:ascii="Verdana" w:hAnsi="Verdana" w:cs="Tahoma"/>
          <w:b/>
          <w:color w:val="008BD2"/>
          <w:sz w:val="20"/>
          <w:szCs w:val="20"/>
          <w:lang w:val="cs-CZ"/>
        </w:rPr>
        <w:t>em</w:t>
      </w:r>
      <w:r w:rsidR="009A544B" w:rsidRPr="006F05BD">
        <w:rPr>
          <w:rFonts w:ascii="Verdana" w:hAnsi="Verdana" w:cs="Tahoma"/>
          <w:b/>
          <w:color w:val="008BD2"/>
          <w:sz w:val="20"/>
          <w:szCs w:val="20"/>
          <w:lang w:val="cs-CZ"/>
        </w:rPr>
        <w:t>ě</w:t>
      </w:r>
      <w:r w:rsidR="009A544B">
        <w:rPr>
          <w:rFonts w:ascii="Verdana" w:hAnsi="Verdana" w:cs="Tahoma"/>
          <w:b/>
          <w:color w:val="008BD2"/>
          <w:sz w:val="20"/>
          <w:szCs w:val="20"/>
          <w:lang w:val="cs-CZ"/>
        </w:rPr>
        <w:t>d</w:t>
      </w:r>
      <w:r w:rsidR="009A544B" w:rsidRPr="006F05BD">
        <w:rPr>
          <w:rFonts w:ascii="Verdana" w:hAnsi="Verdana" w:cs="Tahoma"/>
          <w:b/>
          <w:color w:val="008BD2"/>
          <w:sz w:val="20"/>
          <w:szCs w:val="20"/>
          <w:lang w:val="cs-CZ"/>
        </w:rPr>
        <w:t>ě</w:t>
      </w:r>
      <w:r w:rsidR="009A544B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lci se zavazují </w:t>
      </w:r>
      <w:r w:rsidR="009A544B" w:rsidRPr="009A544B">
        <w:rPr>
          <w:rFonts w:ascii="Verdana" w:hAnsi="Verdana" w:cs="Tahoma"/>
          <w:b/>
          <w:color w:val="008BD2"/>
          <w:sz w:val="20"/>
          <w:szCs w:val="20"/>
          <w:lang w:val="cs-CZ"/>
        </w:rPr>
        <w:t>dodržovat</w:t>
      </w:r>
      <w:r w:rsidR="009A544B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 </w:t>
      </w:r>
      <w:r w:rsidR="00A02D30">
        <w:rPr>
          <w:rFonts w:ascii="Verdana" w:hAnsi="Verdana" w:cs="Tahoma"/>
          <w:b/>
          <w:color w:val="008BD2"/>
          <w:sz w:val="20"/>
          <w:szCs w:val="20"/>
          <w:lang w:val="cs-CZ"/>
        </w:rPr>
        <w:t>zásady p</w:t>
      </w:r>
      <w:r w:rsidR="00A02D30" w:rsidRPr="006F05BD">
        <w:rPr>
          <w:rFonts w:ascii="Verdana" w:hAnsi="Verdana" w:cs="Tahoma"/>
          <w:b/>
          <w:color w:val="008BD2"/>
          <w:sz w:val="20"/>
          <w:szCs w:val="20"/>
          <w:lang w:val="cs-CZ"/>
        </w:rPr>
        <w:t>ě</w:t>
      </w:r>
      <w:r w:rsidR="00A02D30">
        <w:rPr>
          <w:rFonts w:ascii="Verdana" w:hAnsi="Verdana" w:cs="Tahoma"/>
          <w:b/>
          <w:color w:val="008BD2"/>
          <w:sz w:val="20"/>
          <w:szCs w:val="20"/>
          <w:lang w:val="cs-CZ"/>
        </w:rPr>
        <w:t>stování sójových bob</w:t>
      </w:r>
      <w:r w:rsidR="00A02D30" w:rsidRPr="00A02D30">
        <w:rPr>
          <w:rFonts w:ascii="Verdana" w:hAnsi="Verdana" w:cs="Tahoma"/>
          <w:b/>
          <w:color w:val="008BD2"/>
          <w:sz w:val="20"/>
          <w:szCs w:val="20"/>
          <w:lang w:val="cs-CZ"/>
        </w:rPr>
        <w:t>ů</w:t>
      </w:r>
      <w:r w:rsidR="00A02D30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 Donau Soja:</w:t>
      </w:r>
    </w:p>
    <w:p w14:paraId="6277CA84" w14:textId="5B20A3F5" w:rsidR="006D7077" w:rsidRDefault="006D7077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6D7077">
        <w:rPr>
          <w:rFonts w:ascii="Verdana" w:hAnsi="Verdana" w:cs="Tahoma"/>
          <w:color w:val="000000"/>
          <w:sz w:val="17"/>
          <w:szCs w:val="17"/>
          <w:lang w:val="cs-CZ"/>
        </w:rPr>
        <w:t xml:space="preserve">Zemědělci budou podnikat čestně, </w:t>
      </w:r>
      <w:bookmarkStart w:id="0" w:name="_Hlk99525565"/>
      <w:r w:rsidRPr="006D7077">
        <w:rPr>
          <w:rFonts w:ascii="Verdana" w:hAnsi="Verdana" w:cs="Tahoma"/>
          <w:color w:val="000000"/>
          <w:sz w:val="17"/>
          <w:szCs w:val="17"/>
          <w:lang w:val="cs-CZ"/>
        </w:rPr>
        <w:t>dodržovat</w:t>
      </w:r>
      <w:bookmarkEnd w:id="0"/>
      <w:r w:rsidRPr="006D7077">
        <w:rPr>
          <w:rFonts w:ascii="Verdana" w:hAnsi="Verdana" w:cs="Tahoma"/>
          <w:color w:val="000000"/>
          <w:sz w:val="17"/>
          <w:szCs w:val="17"/>
          <w:lang w:val="cs-CZ"/>
        </w:rPr>
        <w:t xml:space="preserve"> platné právní předpisy a vyhýbat se všem formám úplatkářství, střetu obchodních zájmů a podvodným praktikám;</w:t>
      </w:r>
    </w:p>
    <w:p w14:paraId="50CE92EC" w14:textId="485AE7B4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Pěstování soji zn. Donau Soja je možné pouze v Podunajské oblasti ,která je jasně definovaná zeměpisnou asociací;</w:t>
      </w:r>
    </w:p>
    <w:p w14:paraId="50CE92ED" w14:textId="2B1FE7BE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K osevu se používají výhradně pouze geneticky nemodifikováné odrůdy sóji podle národního nebo EU-katalogu odr</w:t>
      </w:r>
      <w:bookmarkStart w:id="1" w:name="_Hlk99525609"/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ů</w:t>
      </w:r>
      <w:bookmarkEnd w:id="1"/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d</w:t>
      </w:r>
      <w:r w:rsidR="001407D2" w:rsidRPr="00B91C0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1"/>
      </w: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;</w:t>
      </w:r>
    </w:p>
    <w:p w14:paraId="50CE92EE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Nepoužívají se ani žádné jiné GMO-kultury (např. GMO kukuřice);</w:t>
      </w:r>
    </w:p>
    <w:p w14:paraId="50CE92EF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Žádné GMO kultury nebyly použity a osety ani v minulém roce;</w:t>
      </w:r>
    </w:p>
    <w:p w14:paraId="50CE92F0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V posledních třech letech nebyla oseta žádná GMO sója;</w:t>
      </w:r>
    </w:p>
    <w:p w14:paraId="50CE92F1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Oseté a sklizené množství soji je plně zdokumentované v interních (vlastních) záznamech;</w:t>
      </w:r>
    </w:p>
    <w:p w14:paraId="50CE92F2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u w:val="single"/>
          <w:lang w:val="cs-CZ"/>
        </w:rPr>
        <w:t>Pesticidy:</w:t>
      </w:r>
    </w:p>
    <w:p w14:paraId="50CE92F3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cs-CZ"/>
        </w:rPr>
      </w:pPr>
      <w:r w:rsidRPr="000C0932">
        <w:rPr>
          <w:rFonts w:cs="Tahoma"/>
          <w:sz w:val="17"/>
          <w:szCs w:val="17"/>
          <w:lang w:val="cs-CZ"/>
        </w:rPr>
        <w:t>Používají se pouze pesticidy, které jsou v dané zemi pro soju povolené</w:t>
      </w:r>
      <w:r w:rsidRPr="000C0932">
        <w:rPr>
          <w:rFonts w:cs="Tahoma"/>
          <w:color w:val="000000" w:themeColor="text1"/>
          <w:sz w:val="17"/>
          <w:szCs w:val="17"/>
          <w:lang w:val="cs-CZ"/>
        </w:rPr>
        <w:t>;</w:t>
      </w:r>
    </w:p>
    <w:p w14:paraId="50CE92F4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/>
        </w:rPr>
      </w:pPr>
      <w:r w:rsidRPr="000C0932">
        <w:rPr>
          <w:rFonts w:cs="Tahoma"/>
          <w:sz w:val="17"/>
          <w:szCs w:val="17"/>
          <w:lang w:val="cs-CZ"/>
        </w:rPr>
        <w:t>Používaní pesticidů šetrným způsobem ve vztahu k člověku a životnímu prostředí;</w:t>
      </w:r>
    </w:p>
    <w:p w14:paraId="50CE92F5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/>
        </w:rPr>
      </w:pPr>
      <w:r w:rsidRPr="000C0932">
        <w:rPr>
          <w:rFonts w:cs="Tahoma"/>
          <w:sz w:val="17"/>
          <w:szCs w:val="17"/>
          <w:lang w:val="cs-CZ"/>
        </w:rPr>
        <w:t>Aplikace techniky integrované ochrany rostlin proti škůdcům tak, aby byl snížen negativní účinek pesticidů;</w:t>
      </w:r>
    </w:p>
    <w:p w14:paraId="50CE92F6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/>
        </w:rPr>
      </w:pPr>
      <w:r w:rsidRPr="000C0932">
        <w:rPr>
          <w:rFonts w:cs="Tahoma"/>
          <w:sz w:val="17"/>
          <w:szCs w:val="17"/>
          <w:lang w:val="cs-CZ"/>
        </w:rPr>
        <w:t>Vytvoření a implementace plánu pro integrovanou ochranu rostlin proti škůdcům;</w:t>
      </w:r>
    </w:p>
    <w:p w14:paraId="50CE92F7" w14:textId="559E5360" w:rsidR="00A2460B" w:rsidRPr="000C0932" w:rsidRDefault="000A1FCF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cs-CZ"/>
        </w:rPr>
      </w:pPr>
      <w:r w:rsidRPr="000A1FCF">
        <w:rPr>
          <w:rFonts w:cs="Tahoma"/>
          <w:sz w:val="17"/>
          <w:szCs w:val="17"/>
          <w:lang w:val="cs-CZ"/>
        </w:rPr>
        <w:t>Zemědělci budou dokumentovat používání přípravků na ochranu rostlin, hnojiv a používání pohonných hmot</w:t>
      </w:r>
      <w:r w:rsidR="00A2460B" w:rsidRPr="000C0932">
        <w:rPr>
          <w:rFonts w:cs="Tahoma"/>
          <w:sz w:val="17"/>
          <w:szCs w:val="17"/>
          <w:lang w:val="cs-CZ"/>
        </w:rPr>
        <w:t>;</w:t>
      </w:r>
    </w:p>
    <w:p w14:paraId="50CE92F8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 w:eastAsia="de-DE"/>
        </w:rPr>
      </w:pPr>
      <w:r w:rsidRPr="000C0932">
        <w:rPr>
          <w:rFonts w:cs="Tahoma"/>
          <w:sz w:val="17"/>
          <w:szCs w:val="17"/>
          <w:lang w:val="cs-CZ" w:eastAsia="de-DE"/>
        </w:rPr>
        <w:t>Použití prostředků na vysušení před sklizní (např. Glyfozát alebo Diquat) je zakázané;</w:t>
      </w:r>
    </w:p>
    <w:p w14:paraId="50CE92F9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/>
        </w:rPr>
      </w:pPr>
      <w:r w:rsidRPr="000C0932">
        <w:rPr>
          <w:rFonts w:cs="Tahoma"/>
          <w:sz w:val="17"/>
          <w:szCs w:val="17"/>
          <w:lang w:val="cs-CZ"/>
        </w:rPr>
        <w:t>Nepoužívání přípravků pro ochranu rostlin, které jsou uvedeny v závěrech Stokholmských a Roterdamských rozhovorů;</w:t>
      </w:r>
    </w:p>
    <w:p w14:paraId="50CE92FA" w14:textId="6FDE8FC0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 w:eastAsia="de-DE"/>
        </w:rPr>
      </w:pPr>
      <w:r w:rsidRPr="000C0932">
        <w:rPr>
          <w:rFonts w:cs="Tahoma"/>
          <w:sz w:val="17"/>
          <w:szCs w:val="17"/>
          <w:lang w:val="cs-CZ"/>
        </w:rPr>
        <w:t>Nepoužívání přípravků na ochranu rostlin, které jsou uve</w:t>
      </w:r>
      <w:r w:rsidR="00ED7A91">
        <w:rPr>
          <w:rFonts w:cs="Tahoma"/>
          <w:sz w:val="17"/>
          <w:szCs w:val="17"/>
          <w:lang w:val="cs-CZ"/>
        </w:rPr>
        <w:t>deny v seznamech WHO 1a a 1b</w:t>
      </w:r>
      <w:r w:rsidRPr="000C0932">
        <w:rPr>
          <w:rFonts w:cs="Tahoma"/>
          <w:sz w:val="17"/>
          <w:szCs w:val="17"/>
          <w:lang w:val="cs-CZ"/>
        </w:rPr>
        <w:t>;</w:t>
      </w:r>
    </w:p>
    <w:p w14:paraId="50CE92FB" w14:textId="57577EF8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 w:eastAsia="de-DE"/>
        </w:rPr>
      </w:pPr>
      <w:r w:rsidRPr="000C0932">
        <w:rPr>
          <w:rFonts w:cs="Tahoma"/>
          <w:sz w:val="17"/>
          <w:szCs w:val="17"/>
          <w:lang w:val="cs-CZ" w:eastAsia="de-DE"/>
        </w:rPr>
        <w:t>Pesticidy se nesmí používat v okruhu 30 metrů (nebo více, pokud je toto dané zákonnými požadavky)</w:t>
      </w:r>
      <w:r w:rsidR="00E179DC" w:rsidRPr="00CC06B9">
        <w:rPr>
          <w:rStyle w:val="Funotenzeichen"/>
          <w:rFonts w:cs="Tahoma"/>
          <w:sz w:val="17"/>
          <w:szCs w:val="17"/>
          <w:lang w:val="cs-CZ" w:eastAsia="de-DE"/>
        </w:rPr>
        <w:t xml:space="preserve"> </w:t>
      </w:r>
      <w:r w:rsidR="00E179DC" w:rsidRPr="00835DD6">
        <w:rPr>
          <w:rStyle w:val="Funotenzeichen"/>
          <w:rFonts w:cs="Tahoma"/>
          <w:sz w:val="17"/>
          <w:szCs w:val="17"/>
          <w:lang w:val="en-GB" w:eastAsia="de-DE"/>
        </w:rPr>
        <w:footnoteReference w:id="2"/>
      </w:r>
      <w:r w:rsidR="00E179DC" w:rsidRPr="00CC06B9">
        <w:rPr>
          <w:rFonts w:cs="Tahoma"/>
          <w:sz w:val="17"/>
          <w:szCs w:val="17"/>
          <w:lang w:val="cs-CZ" w:eastAsia="de-DE"/>
        </w:rPr>
        <w:t xml:space="preserve"> </w:t>
      </w:r>
      <w:r w:rsidRPr="000C0932">
        <w:rPr>
          <w:rFonts w:cs="Tahoma"/>
          <w:sz w:val="17"/>
          <w:szCs w:val="17"/>
          <w:lang w:val="cs-CZ" w:eastAsia="de-DE"/>
        </w:rPr>
        <w:t xml:space="preserve"> od osídlených oblastí nebo vodních zdrojů;</w:t>
      </w:r>
    </w:p>
    <w:p w14:paraId="50CE92FC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 w:eastAsia="de-DE"/>
        </w:rPr>
      </w:pPr>
      <w:r w:rsidRPr="000C0932">
        <w:rPr>
          <w:rFonts w:cs="Tahoma"/>
          <w:sz w:val="17"/>
          <w:szCs w:val="17"/>
          <w:lang w:val="cs-CZ" w:eastAsia="de-DE"/>
        </w:rPr>
        <w:t>Je zakázaný postřik pesticidů prostřednictvím letadel;</w:t>
      </w:r>
    </w:p>
    <w:p w14:paraId="50CE92FD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 w:eastAsia="de-DE"/>
        </w:rPr>
      </w:pPr>
      <w:r w:rsidRPr="000C0932">
        <w:rPr>
          <w:sz w:val="17"/>
          <w:szCs w:val="17"/>
          <w:lang w:val="cs-CZ"/>
        </w:rPr>
        <w:t>Uplatnění zásad správné zemědělské pěstitelské praxe;</w:t>
      </w:r>
    </w:p>
    <w:p w14:paraId="50CE92FE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 w:eastAsia="de-DE"/>
        </w:rPr>
      </w:pPr>
      <w:r w:rsidRPr="000C0932">
        <w:rPr>
          <w:sz w:val="17"/>
          <w:szCs w:val="17"/>
          <w:lang w:val="cs-CZ"/>
        </w:rPr>
        <w:t>Dostupnost, realizovatelnost a znalost technik pro údržbu a kontrolu kvality půdy a na zabránění eroze půdy;</w:t>
      </w:r>
    </w:p>
    <w:p w14:paraId="50CE92FF" w14:textId="77777777" w:rsidR="00A2460B" w:rsidRPr="000C0932" w:rsidRDefault="00A2460B" w:rsidP="00A2460B">
      <w:pPr>
        <w:pStyle w:val="Aufzhlung"/>
        <w:numPr>
          <w:ilvl w:val="0"/>
          <w:numId w:val="3"/>
        </w:numPr>
        <w:ind w:left="284" w:hanging="284"/>
        <w:rPr>
          <w:rFonts w:cs="Tahoma"/>
          <w:sz w:val="17"/>
          <w:szCs w:val="17"/>
          <w:lang w:val="cs-CZ"/>
        </w:rPr>
      </w:pPr>
      <w:r w:rsidRPr="000C0932">
        <w:rPr>
          <w:rFonts w:cs="Tahoma"/>
          <w:sz w:val="17"/>
          <w:szCs w:val="17"/>
          <w:lang w:val="cs-CZ"/>
        </w:rPr>
        <w:t>Orientace a postup na základě doporučení příručky nejlepších postupů od Donau Soja, včetně doporučení o používání pesticidů</w:t>
      </w:r>
      <w:r w:rsidRPr="000C0932">
        <w:rPr>
          <w:rStyle w:val="Funotenzeichen"/>
          <w:rFonts w:cs="Tahoma"/>
          <w:sz w:val="17"/>
          <w:szCs w:val="17"/>
          <w:lang w:val="cs-CZ"/>
        </w:rPr>
        <w:footnoteReference w:id="3"/>
      </w:r>
      <w:r w:rsidRPr="000C0932">
        <w:rPr>
          <w:rFonts w:cs="Tahoma"/>
          <w:sz w:val="17"/>
          <w:szCs w:val="17"/>
          <w:lang w:val="cs-CZ"/>
        </w:rPr>
        <w:t>;</w:t>
      </w:r>
    </w:p>
    <w:p w14:paraId="50CE9300" w14:textId="7F445327" w:rsidR="00A2460B" w:rsidRPr="000C0932" w:rsidRDefault="00BF65DD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cs-CZ"/>
        </w:rPr>
      </w:pPr>
      <w:r w:rsidRPr="00BF65DD">
        <w:rPr>
          <w:rFonts w:ascii="Verdana" w:hAnsi="Verdana" w:cs="Tahoma"/>
          <w:sz w:val="17"/>
          <w:szCs w:val="17"/>
          <w:lang w:val="cs-CZ"/>
        </w:rPr>
        <w:t>Podílejí se na provádění SZP (společné zemědělské politiky) s povinnými kontrolami podmíněnosti</w:t>
      </w:r>
      <w:r w:rsidR="00A2460B" w:rsidRPr="000C0932">
        <w:rPr>
          <w:rStyle w:val="Funotenzeichen"/>
          <w:rFonts w:ascii="Verdana" w:hAnsi="Verdana" w:cs="Tahoma"/>
          <w:sz w:val="17"/>
          <w:szCs w:val="17"/>
          <w:lang w:val="cs-CZ"/>
        </w:rPr>
        <w:footnoteReference w:id="4"/>
      </w:r>
      <w:r w:rsidR="00945BC6">
        <w:rPr>
          <w:rFonts w:ascii="Verdana" w:hAnsi="Verdana" w:cs="Tahoma"/>
          <w:sz w:val="17"/>
          <w:szCs w:val="17"/>
          <w:lang w:val="cs-CZ"/>
        </w:rPr>
        <w:t>;</w:t>
      </w:r>
    </w:p>
    <w:p w14:paraId="50CE9301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Přírodní rezervace je nutno respektovat;</w:t>
      </w:r>
    </w:p>
    <w:p w14:paraId="50CE9302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Používat jen plochyy, které jsou od roku 2008 určené k zemědělským účelům;</w:t>
      </w:r>
    </w:p>
    <w:p w14:paraId="50CE9303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Dodržovat národní a medzinárodní pracovní a sociální standardy (ILO-konvence – smlouvy medzinárodní organizace práce);</w:t>
      </w:r>
    </w:p>
    <w:p w14:paraId="50CE9304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u w:val="single"/>
          <w:lang w:val="cs-CZ"/>
        </w:rPr>
        <w:t>V případě trvale nebo přechodně zaměstnaných pracovníků v zemědělství:</w:t>
      </w:r>
    </w:p>
    <w:p w14:paraId="50CE9305" w14:textId="77777777" w:rsidR="00A2460B" w:rsidRPr="000C0932" w:rsidRDefault="00A2460B" w:rsidP="00A2460B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Práca přesčas je dobrovolná, musí být zajištěna podle místních a národních zákonů nebo obchodních smluv a je proplacená;</w:t>
      </w:r>
    </w:p>
    <w:p w14:paraId="50CE9306" w14:textId="77777777" w:rsidR="00A2460B" w:rsidRPr="000C0932" w:rsidRDefault="00A2460B" w:rsidP="00A2460B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Nesmí existovat žádné srážky ze mzdy na disciplinární účely, pouze jeli – to zákonem povolené. Vyplacené mzdy jsou zaměstnavatelem evidované (zaznamenané);</w:t>
      </w:r>
    </w:p>
    <w:p w14:paraId="50CE9307" w14:textId="77777777" w:rsidR="00A2460B" w:rsidRPr="00A2460B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u w:val="single"/>
          <w:lang w:val="cs-CZ"/>
        </w:rPr>
        <w:t>V oblasech s tradičním užívaním půdy:</w:t>
      </w: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 xml:space="preserve"> tam, kde tradiční uživatel půdy postoupí svoje práva, existuje na toto postoupení zdokumentovaný zápis (důkaz), že dotčené komunity (úřady) byly na základě předchozího zdokumentovaného souhlasu odškodněny</w:t>
      </w:r>
      <w:r w:rsidRPr="000C0932">
        <w:rPr>
          <w:rFonts w:ascii="Verdana" w:hAnsi="Verdana" w:cs="Tahoma"/>
          <w:sz w:val="17"/>
          <w:szCs w:val="17"/>
          <w:lang w:val="cs-CZ"/>
        </w:rPr>
        <w:t>.</w:t>
      </w:r>
    </w:p>
    <w:p w14:paraId="50CE930A" w14:textId="1AD6A4AB" w:rsidR="0098066E" w:rsidRPr="00E01713" w:rsidRDefault="00BC68DC" w:rsidP="00E01713">
      <w:pPr>
        <w:pStyle w:val="HLblueuppercase"/>
        <w:ind w:left="270" w:hanging="270"/>
        <w:rPr>
          <w:b w:val="0"/>
          <w:color w:val="000000"/>
          <w:sz w:val="20"/>
          <w:szCs w:val="20"/>
          <w:lang w:val="cs-CZ"/>
        </w:rPr>
      </w:pPr>
      <w:r w:rsidRPr="00A2460B">
        <w:rPr>
          <w:sz w:val="20"/>
          <w:szCs w:val="20"/>
          <w:lang w:val="cs-CZ"/>
        </w:rPr>
        <w:t xml:space="preserve">2. </w:t>
      </w:r>
      <w:r w:rsidR="001567A4" w:rsidRPr="001567A4">
        <w:rPr>
          <w:sz w:val="20"/>
          <w:szCs w:val="20"/>
          <w:lang w:val="cs-CZ"/>
        </w:rPr>
        <w:t>Zemědělci souhlasí s namátkovými kontrolami v rámci certifikace primárniho nákupčího třetí stranou a systémových kontrol Donau Soja.</w:t>
      </w:r>
    </w:p>
    <w:sectPr w:rsidR="0098066E" w:rsidRPr="00E01713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8715" w14:textId="77777777" w:rsidR="00AF4C67" w:rsidRDefault="00AF4C67" w:rsidP="00BD6CEE">
      <w:pPr>
        <w:spacing w:after="0" w:line="240" w:lineRule="auto"/>
      </w:pPr>
      <w:r>
        <w:separator/>
      </w:r>
    </w:p>
  </w:endnote>
  <w:endnote w:type="continuationSeparator" w:id="0">
    <w:p w14:paraId="5BAB184D" w14:textId="77777777" w:rsidR="00AF4C67" w:rsidRDefault="00AF4C67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937F" w14:textId="77777777" w:rsidR="00A2460B" w:rsidRDefault="00A2460B" w:rsidP="00A2460B">
    <w:pPr>
      <w:pStyle w:val="Kopfzeile"/>
    </w:pPr>
  </w:p>
  <w:p w14:paraId="50CE9380" w14:textId="74119388" w:rsidR="00B81789" w:rsidRPr="00C479DF" w:rsidRDefault="00A2460B" w:rsidP="00A2460B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</w:rPr>
    </w:pPr>
    <w:r>
      <w:rPr>
        <w:rFonts w:ascii="Verdana" w:hAnsi="Verdana" w:cs="Tahoma"/>
        <w:i/>
        <w:sz w:val="16"/>
        <w:szCs w:val="16"/>
        <w:lang w:eastAsia="en-GB"/>
      </w:rPr>
      <w:t>D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>onau Soja záv</w:t>
    </w:r>
    <w:r>
      <w:rPr>
        <w:rFonts w:ascii="Verdana" w:hAnsi="Verdana" w:cs="Tahoma"/>
        <w:i/>
        <w:sz w:val="16"/>
        <w:szCs w:val="16"/>
        <w:lang w:val="sk-SK" w:eastAsia="en-GB"/>
      </w:rPr>
      <w:t>azné ustanovení pro zemědělce/zpracovatele V České republice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Verz</w:t>
    </w:r>
    <w:r>
      <w:rPr>
        <w:rFonts w:ascii="Verdana" w:hAnsi="Verdana" w:cs="Tahoma"/>
        <w:i/>
        <w:sz w:val="16"/>
        <w:szCs w:val="16"/>
        <w:lang w:val="sk-SK" w:eastAsia="en-GB"/>
      </w:rPr>
      <w:t>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="00ED7A91">
      <w:rPr>
        <w:rFonts w:ascii="Verdana" w:hAnsi="Verdana" w:cs="Tahoma"/>
        <w:i/>
        <w:sz w:val="16"/>
        <w:szCs w:val="16"/>
        <w:lang w:val="sk-SK" w:eastAsia="en-GB"/>
      </w:rPr>
      <w:t>202</w:t>
    </w:r>
    <w:r w:rsidR="00E950F2">
      <w:rPr>
        <w:rFonts w:ascii="Verdana" w:hAnsi="Verdana" w:cs="Tahoma"/>
        <w:i/>
        <w:sz w:val="16"/>
        <w:szCs w:val="16"/>
        <w:lang w:val="sk-SK" w:eastAsia="en-GB"/>
      </w:rPr>
      <w:t>3</w:t>
    </w:r>
    <w:r w:rsidR="00B81789" w:rsidRPr="00C479DF">
      <w:rPr>
        <w:rFonts w:ascii="Verdana" w:hAnsi="Verdana"/>
        <w:i/>
        <w:sz w:val="16"/>
      </w:rPr>
      <w:tab/>
    </w:r>
    <w:r w:rsidR="00344FE7" w:rsidRPr="00C479DF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C479DF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1B0141" w:rsidRPr="00C479DF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C07D" w14:textId="77777777" w:rsidR="00AF4C67" w:rsidRDefault="00AF4C67" w:rsidP="00BD6CEE">
      <w:pPr>
        <w:spacing w:after="0" w:line="240" w:lineRule="auto"/>
      </w:pPr>
      <w:r>
        <w:separator/>
      </w:r>
    </w:p>
  </w:footnote>
  <w:footnote w:type="continuationSeparator" w:id="0">
    <w:p w14:paraId="2AE89EEE" w14:textId="77777777" w:rsidR="00AF4C67" w:rsidRDefault="00AF4C67" w:rsidP="00BD6CEE">
      <w:pPr>
        <w:spacing w:after="0" w:line="240" w:lineRule="auto"/>
      </w:pPr>
      <w:r>
        <w:continuationSeparator/>
      </w:r>
    </w:p>
  </w:footnote>
  <w:footnote w:id="1">
    <w:p w14:paraId="020A38EC" w14:textId="484E50B9" w:rsidR="001407D2" w:rsidRPr="00385479" w:rsidRDefault="001407D2" w:rsidP="001407D2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r w:rsidR="00F25571" w:rsidRPr="00F25571">
        <w:rPr>
          <w:rFonts w:ascii="Verdana" w:eastAsia="Calibri" w:hAnsi="Verdana" w:cs="Tahoma"/>
          <w:sz w:val="13"/>
          <w:szCs w:val="13"/>
        </w:rPr>
        <w:t>Poznámka: Je třeba dodržovat a plnit platné právní požadavky týkající se množení osiva (zákony na ochranu odrůd rostlin)</w:t>
      </w:r>
      <w:r w:rsidR="00F25571">
        <w:rPr>
          <w:rFonts w:ascii="Verdana" w:eastAsia="Calibri" w:hAnsi="Verdana" w:cs="Tahoma"/>
          <w:sz w:val="13"/>
          <w:szCs w:val="13"/>
        </w:rPr>
        <w:t>.</w:t>
      </w:r>
    </w:p>
  </w:footnote>
  <w:footnote w:id="2">
    <w:p w14:paraId="4745AF00" w14:textId="079D805A" w:rsidR="00E179DC" w:rsidRPr="000F6674" w:rsidRDefault="00E179DC" w:rsidP="00E179DC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bookmarkStart w:id="2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2"/>
      <w:r w:rsidR="00CC06B9" w:rsidRPr="00CC06B9">
        <w:rPr>
          <w:rFonts w:ascii="Verdana" w:hAnsi="Verdana" w:cs="Tahoma"/>
          <w:sz w:val="13"/>
          <w:szCs w:val="13"/>
        </w:rPr>
        <w:t>V případě, že nelze dodržet minimální vzdálenost, je třeba předložit zdůvodnění elektronickou poštou a schválit je organizací Donau Soja (</w:t>
      </w:r>
      <w:r w:rsidR="00CC06B9" w:rsidRPr="00CC06B9">
        <w:rPr>
          <w:rStyle w:val="Hyperlink"/>
          <w:rFonts w:ascii="Verdana" w:hAnsi="Verdana"/>
          <w:sz w:val="13"/>
          <w:szCs w:val="13"/>
          <w:lang w:val="cs-CZ"/>
        </w:rPr>
        <w:t>quality@donausoja.org</w:t>
      </w:r>
      <w:r w:rsidR="00CC06B9" w:rsidRPr="00CC06B9">
        <w:rPr>
          <w:rFonts w:ascii="Verdana" w:hAnsi="Verdana" w:cs="Tahoma"/>
          <w:sz w:val="13"/>
          <w:szCs w:val="13"/>
        </w:rPr>
        <w:t>).</w:t>
      </w:r>
    </w:p>
  </w:footnote>
  <w:footnote w:id="3">
    <w:p w14:paraId="50CE9385" w14:textId="77777777" w:rsidR="00A2460B" w:rsidRPr="006F1340" w:rsidRDefault="00A2460B" w:rsidP="00A2460B">
      <w:pPr>
        <w:pStyle w:val="Funotentext"/>
        <w:jc w:val="left"/>
        <w:rPr>
          <w:rFonts w:ascii="Verdana" w:hAnsi="Verdana" w:cs="Tahoma"/>
          <w:sz w:val="13"/>
          <w:szCs w:val="13"/>
          <w:lang w:val="cs-CZ"/>
        </w:rPr>
      </w:pPr>
      <w:r w:rsidRPr="006F1340">
        <w:rPr>
          <w:rStyle w:val="Funotenzeichen"/>
          <w:rFonts w:ascii="Verdana" w:hAnsi="Verdana" w:cs="Tahoma"/>
          <w:sz w:val="13"/>
          <w:szCs w:val="13"/>
          <w:lang w:val="cs-CZ"/>
        </w:rPr>
        <w:footnoteRef/>
      </w:r>
      <w:r w:rsidRPr="006F1340">
        <w:rPr>
          <w:rFonts w:ascii="Verdana" w:hAnsi="Verdana" w:cs="Tahoma"/>
          <w:sz w:val="13"/>
          <w:szCs w:val="13"/>
          <w:lang w:val="cs-CZ"/>
        </w:rPr>
        <w:t xml:space="preserve"> Aktuální verze príručky najlepších postupů je dostupná na: </w:t>
      </w:r>
      <w:hyperlink r:id="rId1" w:history="1">
        <w:r w:rsidRPr="007179ED">
          <w:rPr>
            <w:rStyle w:val="Hyperlink"/>
            <w:rFonts w:ascii="Verdana" w:hAnsi="Verdana" w:cs="Tahoma"/>
            <w:sz w:val="13"/>
            <w:szCs w:val="13"/>
            <w:lang w:val="cs-CZ"/>
          </w:rPr>
          <w:t>www.donausoja.org/en/downloads</w:t>
        </w:r>
      </w:hyperlink>
    </w:p>
  </w:footnote>
  <w:footnote w:id="4">
    <w:p w14:paraId="50CE9386" w14:textId="77777777" w:rsidR="00A2460B" w:rsidRPr="006F1340" w:rsidRDefault="00A2460B" w:rsidP="00A2460B">
      <w:pPr>
        <w:pStyle w:val="Funotentext"/>
        <w:jc w:val="left"/>
        <w:rPr>
          <w:rFonts w:ascii="Verdana" w:hAnsi="Verdana" w:cs="Tahoma"/>
          <w:sz w:val="13"/>
          <w:szCs w:val="13"/>
          <w:lang w:val="cs-CZ"/>
        </w:rPr>
      </w:pPr>
      <w:r w:rsidRPr="006F1340">
        <w:rPr>
          <w:rStyle w:val="Funotenzeichen"/>
          <w:rFonts w:ascii="Verdana" w:hAnsi="Verdana" w:cs="Tahoma"/>
          <w:sz w:val="13"/>
          <w:szCs w:val="13"/>
          <w:lang w:val="cs-CZ"/>
        </w:rPr>
        <w:footnoteRef/>
      </w:r>
      <w:r w:rsidRPr="006F1340">
        <w:rPr>
          <w:rFonts w:ascii="Verdana" w:hAnsi="Verdana" w:cs="Tahoma"/>
          <w:sz w:val="13"/>
          <w:szCs w:val="13"/>
          <w:lang w:val="cs-CZ"/>
        </w:rPr>
        <w:t xml:space="preserve"> Neplatí pro zemědělce se sójou o výměře menší než 1 hektar.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937E" w14:textId="0D1F0AF3" w:rsidR="00EF4222" w:rsidRDefault="008B38B4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7AF3B256" wp14:editId="6518E44A">
          <wp:simplePos x="0" y="0"/>
          <wp:positionH relativeFrom="column">
            <wp:posOffset>4708357</wp:posOffset>
          </wp:positionH>
          <wp:positionV relativeFrom="paragraph">
            <wp:posOffset>-27305</wp:posOffset>
          </wp:positionV>
          <wp:extent cx="1006475" cy="49657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50CE9383" wp14:editId="2C106C7F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1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75104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6268769">
    <w:abstractNumId w:val="7"/>
  </w:num>
  <w:num w:numId="3" w16cid:durableId="711348867">
    <w:abstractNumId w:val="5"/>
  </w:num>
  <w:num w:numId="4" w16cid:durableId="1523977510">
    <w:abstractNumId w:val="9"/>
  </w:num>
  <w:num w:numId="5" w16cid:durableId="577978080">
    <w:abstractNumId w:val="10"/>
  </w:num>
  <w:num w:numId="6" w16cid:durableId="1702626066">
    <w:abstractNumId w:val="1"/>
  </w:num>
  <w:num w:numId="7" w16cid:durableId="507789528">
    <w:abstractNumId w:val="4"/>
  </w:num>
  <w:num w:numId="8" w16cid:durableId="355690429">
    <w:abstractNumId w:val="11"/>
  </w:num>
  <w:num w:numId="9" w16cid:durableId="816410892">
    <w:abstractNumId w:val="6"/>
  </w:num>
  <w:num w:numId="10" w16cid:durableId="1343628491">
    <w:abstractNumId w:val="8"/>
  </w:num>
  <w:num w:numId="11" w16cid:durableId="1278677642">
    <w:abstractNumId w:val="12"/>
  </w:num>
  <w:num w:numId="12" w16cid:durableId="1801994176">
    <w:abstractNumId w:val="3"/>
  </w:num>
  <w:num w:numId="13" w16cid:durableId="872032922">
    <w:abstractNumId w:val="2"/>
  </w:num>
  <w:num w:numId="14" w16cid:durableId="72371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X9efqRmNcO8X88h3PS7/uovI0uYPEh44WdyI5BKEZikb+eB3WC21ej3wWfaA6/MCOLY7R0SfS+AQmstbHBTKQ==" w:salt="q4ClzSGi1TrxHBqJ/gnyD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35614"/>
    <w:rsid w:val="0004253F"/>
    <w:rsid w:val="00044972"/>
    <w:rsid w:val="000535C0"/>
    <w:rsid w:val="0005450E"/>
    <w:rsid w:val="00075F51"/>
    <w:rsid w:val="000A1FCF"/>
    <w:rsid w:val="000A479A"/>
    <w:rsid w:val="000B084E"/>
    <w:rsid w:val="000B0B61"/>
    <w:rsid w:val="000C1B82"/>
    <w:rsid w:val="000C3AE8"/>
    <w:rsid w:val="000E7508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407D2"/>
    <w:rsid w:val="001478DD"/>
    <w:rsid w:val="00152138"/>
    <w:rsid w:val="00153618"/>
    <w:rsid w:val="001567A4"/>
    <w:rsid w:val="001627CA"/>
    <w:rsid w:val="00173D52"/>
    <w:rsid w:val="001754FD"/>
    <w:rsid w:val="00176AE2"/>
    <w:rsid w:val="00177126"/>
    <w:rsid w:val="00190544"/>
    <w:rsid w:val="0019286D"/>
    <w:rsid w:val="00196EFE"/>
    <w:rsid w:val="001B0141"/>
    <w:rsid w:val="001B4790"/>
    <w:rsid w:val="001B7A87"/>
    <w:rsid w:val="001C1FFA"/>
    <w:rsid w:val="001D2BEA"/>
    <w:rsid w:val="001E106F"/>
    <w:rsid w:val="001E3A3F"/>
    <w:rsid w:val="001E6F07"/>
    <w:rsid w:val="001E7D90"/>
    <w:rsid w:val="002034E0"/>
    <w:rsid w:val="00221629"/>
    <w:rsid w:val="00222DC3"/>
    <w:rsid w:val="002455F4"/>
    <w:rsid w:val="0024723B"/>
    <w:rsid w:val="0026274B"/>
    <w:rsid w:val="00271D7F"/>
    <w:rsid w:val="0027417D"/>
    <w:rsid w:val="00280C17"/>
    <w:rsid w:val="00281042"/>
    <w:rsid w:val="00282C42"/>
    <w:rsid w:val="002831A9"/>
    <w:rsid w:val="002960C2"/>
    <w:rsid w:val="002B7AAA"/>
    <w:rsid w:val="002C1053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4FE7"/>
    <w:rsid w:val="003549EA"/>
    <w:rsid w:val="00377EBF"/>
    <w:rsid w:val="00387535"/>
    <w:rsid w:val="00387C33"/>
    <w:rsid w:val="00394D37"/>
    <w:rsid w:val="003A2CD8"/>
    <w:rsid w:val="003B1117"/>
    <w:rsid w:val="003C4D1C"/>
    <w:rsid w:val="003D59A2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92540"/>
    <w:rsid w:val="005B16D8"/>
    <w:rsid w:val="005B37B7"/>
    <w:rsid w:val="005C0061"/>
    <w:rsid w:val="005D62CF"/>
    <w:rsid w:val="005E1A13"/>
    <w:rsid w:val="005E28A6"/>
    <w:rsid w:val="005E71D5"/>
    <w:rsid w:val="005E7B36"/>
    <w:rsid w:val="005F2426"/>
    <w:rsid w:val="005F4F8A"/>
    <w:rsid w:val="006050AE"/>
    <w:rsid w:val="00610117"/>
    <w:rsid w:val="00615410"/>
    <w:rsid w:val="00630291"/>
    <w:rsid w:val="00642987"/>
    <w:rsid w:val="00653996"/>
    <w:rsid w:val="006607EF"/>
    <w:rsid w:val="00666255"/>
    <w:rsid w:val="00667F67"/>
    <w:rsid w:val="00671336"/>
    <w:rsid w:val="006714DC"/>
    <w:rsid w:val="00676A79"/>
    <w:rsid w:val="00684D61"/>
    <w:rsid w:val="0068663B"/>
    <w:rsid w:val="0069480D"/>
    <w:rsid w:val="00694F39"/>
    <w:rsid w:val="00695CC2"/>
    <w:rsid w:val="006A29A4"/>
    <w:rsid w:val="006A3179"/>
    <w:rsid w:val="006A6BAE"/>
    <w:rsid w:val="006A784E"/>
    <w:rsid w:val="006B0D63"/>
    <w:rsid w:val="006C16AC"/>
    <w:rsid w:val="006D417F"/>
    <w:rsid w:val="006D53A8"/>
    <w:rsid w:val="006D7077"/>
    <w:rsid w:val="006E138A"/>
    <w:rsid w:val="006F05BD"/>
    <w:rsid w:val="006F2418"/>
    <w:rsid w:val="0070723C"/>
    <w:rsid w:val="00710FC7"/>
    <w:rsid w:val="00717B60"/>
    <w:rsid w:val="0072147F"/>
    <w:rsid w:val="007254D4"/>
    <w:rsid w:val="00731C27"/>
    <w:rsid w:val="0073542A"/>
    <w:rsid w:val="0074583D"/>
    <w:rsid w:val="00757639"/>
    <w:rsid w:val="00760115"/>
    <w:rsid w:val="00761944"/>
    <w:rsid w:val="00780B57"/>
    <w:rsid w:val="007833DD"/>
    <w:rsid w:val="007851CE"/>
    <w:rsid w:val="00785630"/>
    <w:rsid w:val="007A0CB0"/>
    <w:rsid w:val="007A1CF5"/>
    <w:rsid w:val="007A3FEF"/>
    <w:rsid w:val="007A5008"/>
    <w:rsid w:val="007A70B4"/>
    <w:rsid w:val="007B2B52"/>
    <w:rsid w:val="007C7485"/>
    <w:rsid w:val="007D40BB"/>
    <w:rsid w:val="007E45F8"/>
    <w:rsid w:val="007F0A30"/>
    <w:rsid w:val="007F621F"/>
    <w:rsid w:val="007F72EC"/>
    <w:rsid w:val="00814BAE"/>
    <w:rsid w:val="008207A6"/>
    <w:rsid w:val="0082294B"/>
    <w:rsid w:val="00834675"/>
    <w:rsid w:val="0084548C"/>
    <w:rsid w:val="00855B00"/>
    <w:rsid w:val="0085649B"/>
    <w:rsid w:val="00857DFE"/>
    <w:rsid w:val="00865026"/>
    <w:rsid w:val="00867CFE"/>
    <w:rsid w:val="00874D23"/>
    <w:rsid w:val="00874E4E"/>
    <w:rsid w:val="00875EB0"/>
    <w:rsid w:val="00881A45"/>
    <w:rsid w:val="008831F9"/>
    <w:rsid w:val="008A42CD"/>
    <w:rsid w:val="008A4F75"/>
    <w:rsid w:val="008B38B4"/>
    <w:rsid w:val="008C0E5B"/>
    <w:rsid w:val="008C3895"/>
    <w:rsid w:val="008C4C77"/>
    <w:rsid w:val="008C6A5A"/>
    <w:rsid w:val="008D6B8D"/>
    <w:rsid w:val="008E5BD6"/>
    <w:rsid w:val="008F00D2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45BC6"/>
    <w:rsid w:val="00956EB6"/>
    <w:rsid w:val="00964337"/>
    <w:rsid w:val="00967C67"/>
    <w:rsid w:val="009733CD"/>
    <w:rsid w:val="0098066E"/>
    <w:rsid w:val="0098148D"/>
    <w:rsid w:val="00985B19"/>
    <w:rsid w:val="00986857"/>
    <w:rsid w:val="0099756C"/>
    <w:rsid w:val="009A1DBA"/>
    <w:rsid w:val="009A544B"/>
    <w:rsid w:val="009C03DC"/>
    <w:rsid w:val="009C6E0B"/>
    <w:rsid w:val="009D1073"/>
    <w:rsid w:val="009E5EFE"/>
    <w:rsid w:val="00A02D30"/>
    <w:rsid w:val="00A045A3"/>
    <w:rsid w:val="00A06418"/>
    <w:rsid w:val="00A15438"/>
    <w:rsid w:val="00A17ACE"/>
    <w:rsid w:val="00A20BD3"/>
    <w:rsid w:val="00A2460B"/>
    <w:rsid w:val="00A26150"/>
    <w:rsid w:val="00A26185"/>
    <w:rsid w:val="00A31F7B"/>
    <w:rsid w:val="00A35C87"/>
    <w:rsid w:val="00A36351"/>
    <w:rsid w:val="00A43047"/>
    <w:rsid w:val="00A47AF2"/>
    <w:rsid w:val="00A5223A"/>
    <w:rsid w:val="00A94B37"/>
    <w:rsid w:val="00A95973"/>
    <w:rsid w:val="00A97D89"/>
    <w:rsid w:val="00AB181D"/>
    <w:rsid w:val="00AD4EA8"/>
    <w:rsid w:val="00AE1714"/>
    <w:rsid w:val="00AE4BDB"/>
    <w:rsid w:val="00AF4C67"/>
    <w:rsid w:val="00B00F74"/>
    <w:rsid w:val="00B04FAE"/>
    <w:rsid w:val="00B10F98"/>
    <w:rsid w:val="00B12804"/>
    <w:rsid w:val="00B1502F"/>
    <w:rsid w:val="00B179BA"/>
    <w:rsid w:val="00B35361"/>
    <w:rsid w:val="00B53E03"/>
    <w:rsid w:val="00B5445B"/>
    <w:rsid w:val="00B60FC0"/>
    <w:rsid w:val="00B6787E"/>
    <w:rsid w:val="00B81789"/>
    <w:rsid w:val="00B82E40"/>
    <w:rsid w:val="00B84896"/>
    <w:rsid w:val="00B87124"/>
    <w:rsid w:val="00B91108"/>
    <w:rsid w:val="00B928AF"/>
    <w:rsid w:val="00B94442"/>
    <w:rsid w:val="00BB3DEA"/>
    <w:rsid w:val="00BB509F"/>
    <w:rsid w:val="00BB51CB"/>
    <w:rsid w:val="00BC0CE5"/>
    <w:rsid w:val="00BC5970"/>
    <w:rsid w:val="00BC68DC"/>
    <w:rsid w:val="00BD251D"/>
    <w:rsid w:val="00BD6CEE"/>
    <w:rsid w:val="00BF65DD"/>
    <w:rsid w:val="00BF7ED0"/>
    <w:rsid w:val="00C053E4"/>
    <w:rsid w:val="00C118CA"/>
    <w:rsid w:val="00C211B0"/>
    <w:rsid w:val="00C33749"/>
    <w:rsid w:val="00C41A04"/>
    <w:rsid w:val="00C426CB"/>
    <w:rsid w:val="00C479DF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C06B9"/>
    <w:rsid w:val="00CD3ACB"/>
    <w:rsid w:val="00CE12A8"/>
    <w:rsid w:val="00CF62BA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A16FA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01713"/>
    <w:rsid w:val="00E17471"/>
    <w:rsid w:val="00E179DC"/>
    <w:rsid w:val="00E30673"/>
    <w:rsid w:val="00E332BD"/>
    <w:rsid w:val="00E36E09"/>
    <w:rsid w:val="00E4181A"/>
    <w:rsid w:val="00E4502B"/>
    <w:rsid w:val="00E578BE"/>
    <w:rsid w:val="00E625CB"/>
    <w:rsid w:val="00E64B9B"/>
    <w:rsid w:val="00E7351C"/>
    <w:rsid w:val="00E85249"/>
    <w:rsid w:val="00E85315"/>
    <w:rsid w:val="00E91B72"/>
    <w:rsid w:val="00E92B16"/>
    <w:rsid w:val="00E950F2"/>
    <w:rsid w:val="00E952B7"/>
    <w:rsid w:val="00E9571B"/>
    <w:rsid w:val="00E9697E"/>
    <w:rsid w:val="00EA14ED"/>
    <w:rsid w:val="00EA20A8"/>
    <w:rsid w:val="00EA6D09"/>
    <w:rsid w:val="00EB1C40"/>
    <w:rsid w:val="00EB75A7"/>
    <w:rsid w:val="00EB7C6E"/>
    <w:rsid w:val="00EC7E1C"/>
    <w:rsid w:val="00ED08BD"/>
    <w:rsid w:val="00ED215D"/>
    <w:rsid w:val="00ED2A9A"/>
    <w:rsid w:val="00ED791E"/>
    <w:rsid w:val="00ED7A91"/>
    <w:rsid w:val="00EE6C01"/>
    <w:rsid w:val="00EF0C5F"/>
    <w:rsid w:val="00EF1DCB"/>
    <w:rsid w:val="00EF4222"/>
    <w:rsid w:val="00F01331"/>
    <w:rsid w:val="00F01FE0"/>
    <w:rsid w:val="00F0736F"/>
    <w:rsid w:val="00F24D54"/>
    <w:rsid w:val="00F25571"/>
    <w:rsid w:val="00F30734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5E87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CE92AC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E51446EC65435EA46A6DD2D5E77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C824-365A-4DC2-8027-6B14062892F0}"/>
      </w:docPartPr>
      <w:docPartBody>
        <w:p w:rsidR="001E51FD" w:rsidRDefault="000F115B" w:rsidP="000F115B">
          <w:pPr>
            <w:pStyle w:val="4FE51446EC65435EA46A6DD2D5E77A7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75B60DF93A845C4B75402DA85D79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31E6E-0AD7-4689-AA11-678CE7ECE1C4}"/>
      </w:docPartPr>
      <w:docPartBody>
        <w:p w:rsidR="001E51FD" w:rsidRDefault="000F115B" w:rsidP="000F115B">
          <w:pPr>
            <w:pStyle w:val="C75B60DF93A845C4B75402DA85D7980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D4CF4EA879448E99E23EDB0AF6B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C1DB6-630F-4A95-BAF7-2C47DF3D87AC}"/>
      </w:docPartPr>
      <w:docPartBody>
        <w:p w:rsidR="001E51FD" w:rsidRDefault="000F115B" w:rsidP="000F115B">
          <w:pPr>
            <w:pStyle w:val="5D4CF4EA879448E99E23EDB0AF6BCF2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DB4FCBDBA854EE28DB9C454538B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680B1-90B4-4EB2-98F9-23CCBA831CFE}"/>
      </w:docPartPr>
      <w:docPartBody>
        <w:p w:rsidR="001E51FD" w:rsidRDefault="000F115B" w:rsidP="000F115B">
          <w:pPr>
            <w:pStyle w:val="9DB4FCBDBA854EE28DB9C454538B09B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8D62BF5EED64EC3A36FE71417C26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9FBCE-C127-4D56-BA5C-ED260AF8F50B}"/>
      </w:docPartPr>
      <w:docPartBody>
        <w:p w:rsidR="001E51FD" w:rsidRDefault="000F115B" w:rsidP="000F115B">
          <w:pPr>
            <w:pStyle w:val="38D62BF5EED64EC3A36FE71417C26F2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977C00A9DE54D8BAF76D712E215B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BBE1-46E0-41F2-B632-1CDBB0C3719D}"/>
      </w:docPartPr>
      <w:docPartBody>
        <w:p w:rsidR="001E51FD" w:rsidRDefault="000F115B" w:rsidP="000F115B">
          <w:pPr>
            <w:pStyle w:val="F977C00A9DE54D8BAF76D712E215B93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B6EAF3BB5984356BFEBEFED6768F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BD3FA-1C79-4264-ABAC-2B1D9A4CFBEF}"/>
      </w:docPartPr>
      <w:docPartBody>
        <w:p w:rsidR="001E51FD" w:rsidRDefault="000F115B" w:rsidP="000F115B">
          <w:pPr>
            <w:pStyle w:val="9B6EAF3BB5984356BFEBEFED6768F43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763B48D5D854822B6557C5E42496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76A7B-AA0D-45A2-8FD6-2FE3CDC79CDB}"/>
      </w:docPartPr>
      <w:docPartBody>
        <w:p w:rsidR="001E51FD" w:rsidRDefault="000F115B" w:rsidP="000F115B">
          <w:pPr>
            <w:pStyle w:val="3763B48D5D854822B6557C5E42496BC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9B38874533F4A8099C468DE5F10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872AF-B381-498E-A9A7-AF543C112B4A}"/>
      </w:docPartPr>
      <w:docPartBody>
        <w:p w:rsidR="001E51FD" w:rsidRDefault="000F115B" w:rsidP="000F115B">
          <w:pPr>
            <w:pStyle w:val="C9B38874533F4A8099C468DE5F108C4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379D3BC551A423E9F7EE8904EAEF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C472-27E7-4972-961C-9E3977D9741A}"/>
      </w:docPartPr>
      <w:docPartBody>
        <w:p w:rsidR="001E51FD" w:rsidRDefault="000F115B" w:rsidP="000F115B">
          <w:pPr>
            <w:pStyle w:val="E379D3BC551A423E9F7EE8904EAEF7C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98DEB790DCE413CBAAFACC7C748D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8AA0F-F3A2-48A7-B235-9C812F1999ED}"/>
      </w:docPartPr>
      <w:docPartBody>
        <w:p w:rsidR="001E51FD" w:rsidRDefault="000F115B" w:rsidP="000F115B">
          <w:pPr>
            <w:pStyle w:val="A98DEB790DCE413CBAAFACC7C748D85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DA55C54694844A1985BB6F2B9B1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DF11-D1DF-4F3F-8E9E-869ECF0BCBE8}"/>
      </w:docPartPr>
      <w:docPartBody>
        <w:p w:rsidR="001E51FD" w:rsidRDefault="000F115B" w:rsidP="000F115B">
          <w:pPr>
            <w:pStyle w:val="FDA55C54694844A1985BB6F2B9B100F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BDCB2CC84F941488790204E47FCD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4EBD-F537-4560-B56C-9401BF07B6A4}"/>
      </w:docPartPr>
      <w:docPartBody>
        <w:p w:rsidR="001E51FD" w:rsidRDefault="000F115B" w:rsidP="000F115B">
          <w:pPr>
            <w:pStyle w:val="3BDCB2CC84F941488790204E47FCDB4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EDB563DF70D461AA5805A22F2CA1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4FA50-BA80-4422-8E50-83C221413482}"/>
      </w:docPartPr>
      <w:docPartBody>
        <w:p w:rsidR="001E51FD" w:rsidRDefault="000F115B" w:rsidP="000F115B">
          <w:pPr>
            <w:pStyle w:val="EEDB563DF70D461AA5805A22F2CA1F8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2DD4493795A4272B50D3125D5317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6246A-4EE7-42A7-BFFE-B4C542B1E1E0}"/>
      </w:docPartPr>
      <w:docPartBody>
        <w:p w:rsidR="001E51FD" w:rsidRDefault="000F115B" w:rsidP="000F115B">
          <w:pPr>
            <w:pStyle w:val="12DD4493795A4272B50D3125D53170D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27126"/>
    <w:rsid w:val="00057AA4"/>
    <w:rsid w:val="000A10F2"/>
    <w:rsid w:val="000F115B"/>
    <w:rsid w:val="001E51FD"/>
    <w:rsid w:val="004A148F"/>
    <w:rsid w:val="004C0C61"/>
    <w:rsid w:val="004C69DB"/>
    <w:rsid w:val="0064262F"/>
    <w:rsid w:val="006D6940"/>
    <w:rsid w:val="00782F0B"/>
    <w:rsid w:val="008547EC"/>
    <w:rsid w:val="008B7094"/>
    <w:rsid w:val="008D1998"/>
    <w:rsid w:val="009672A8"/>
    <w:rsid w:val="009E765A"/>
    <w:rsid w:val="00A1457B"/>
    <w:rsid w:val="00AF3516"/>
    <w:rsid w:val="00B20BFB"/>
    <w:rsid w:val="00B7458A"/>
    <w:rsid w:val="00DE33BD"/>
    <w:rsid w:val="00EF10BD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1998"/>
    <w:rPr>
      <w:color w:val="808080"/>
    </w:rPr>
  </w:style>
  <w:style w:type="paragraph" w:customStyle="1" w:styleId="4FE51446EC65435EA46A6DD2D5E77A7C">
    <w:name w:val="4FE51446EC65435EA46A6DD2D5E77A7C"/>
    <w:rsid w:val="000F115B"/>
    <w:rPr>
      <w:lang w:val="en-US" w:eastAsia="en-US"/>
    </w:rPr>
  </w:style>
  <w:style w:type="paragraph" w:customStyle="1" w:styleId="C75B60DF93A845C4B75402DA85D79808">
    <w:name w:val="C75B60DF93A845C4B75402DA85D79808"/>
    <w:rsid w:val="000F115B"/>
    <w:rPr>
      <w:lang w:val="en-US" w:eastAsia="en-US"/>
    </w:rPr>
  </w:style>
  <w:style w:type="paragraph" w:customStyle="1" w:styleId="5D4CF4EA879448E99E23EDB0AF6BCF2E">
    <w:name w:val="5D4CF4EA879448E99E23EDB0AF6BCF2E"/>
    <w:rsid w:val="000F115B"/>
    <w:rPr>
      <w:lang w:val="en-US" w:eastAsia="en-US"/>
    </w:rPr>
  </w:style>
  <w:style w:type="paragraph" w:customStyle="1" w:styleId="9DB4FCBDBA854EE28DB9C454538B09B4">
    <w:name w:val="9DB4FCBDBA854EE28DB9C454538B09B4"/>
    <w:rsid w:val="000F115B"/>
    <w:rPr>
      <w:lang w:val="en-US" w:eastAsia="en-US"/>
    </w:rPr>
  </w:style>
  <w:style w:type="paragraph" w:customStyle="1" w:styleId="38D62BF5EED64EC3A36FE71417C26F24">
    <w:name w:val="38D62BF5EED64EC3A36FE71417C26F24"/>
    <w:rsid w:val="000F115B"/>
    <w:rPr>
      <w:lang w:val="en-US" w:eastAsia="en-US"/>
    </w:rPr>
  </w:style>
  <w:style w:type="paragraph" w:customStyle="1" w:styleId="F977C00A9DE54D8BAF76D712E215B934">
    <w:name w:val="F977C00A9DE54D8BAF76D712E215B934"/>
    <w:rsid w:val="000F115B"/>
    <w:rPr>
      <w:lang w:val="en-US" w:eastAsia="en-US"/>
    </w:rPr>
  </w:style>
  <w:style w:type="paragraph" w:customStyle="1" w:styleId="9B6EAF3BB5984356BFEBEFED6768F432">
    <w:name w:val="9B6EAF3BB5984356BFEBEFED6768F432"/>
    <w:rsid w:val="000F115B"/>
    <w:rPr>
      <w:lang w:val="en-US" w:eastAsia="en-US"/>
    </w:rPr>
  </w:style>
  <w:style w:type="paragraph" w:customStyle="1" w:styleId="3763B48D5D854822B6557C5E42496BC8">
    <w:name w:val="3763B48D5D854822B6557C5E42496BC8"/>
    <w:rsid w:val="000F115B"/>
    <w:rPr>
      <w:lang w:val="en-US" w:eastAsia="en-US"/>
    </w:rPr>
  </w:style>
  <w:style w:type="paragraph" w:customStyle="1" w:styleId="C9B38874533F4A8099C468DE5F108C4B">
    <w:name w:val="C9B38874533F4A8099C468DE5F108C4B"/>
    <w:rsid w:val="000F115B"/>
    <w:rPr>
      <w:lang w:val="en-US" w:eastAsia="en-US"/>
    </w:rPr>
  </w:style>
  <w:style w:type="paragraph" w:customStyle="1" w:styleId="E379D3BC551A423E9F7EE8904EAEF7CD">
    <w:name w:val="E379D3BC551A423E9F7EE8904EAEF7CD"/>
    <w:rsid w:val="000F115B"/>
    <w:rPr>
      <w:lang w:val="en-US" w:eastAsia="en-US"/>
    </w:rPr>
  </w:style>
  <w:style w:type="paragraph" w:customStyle="1" w:styleId="A98DEB790DCE413CBAAFACC7C748D85E">
    <w:name w:val="A98DEB790DCE413CBAAFACC7C748D85E"/>
    <w:rsid w:val="000F115B"/>
    <w:rPr>
      <w:lang w:val="en-US" w:eastAsia="en-US"/>
    </w:rPr>
  </w:style>
  <w:style w:type="paragraph" w:customStyle="1" w:styleId="FDA55C54694844A1985BB6F2B9B100FA">
    <w:name w:val="FDA55C54694844A1985BB6F2B9B100FA"/>
    <w:rsid w:val="000F115B"/>
    <w:rPr>
      <w:lang w:val="en-US" w:eastAsia="en-US"/>
    </w:rPr>
  </w:style>
  <w:style w:type="paragraph" w:customStyle="1" w:styleId="3BDCB2CC84F941488790204E47FCDB49">
    <w:name w:val="3BDCB2CC84F941488790204E47FCDB49"/>
    <w:rsid w:val="000F115B"/>
    <w:rPr>
      <w:lang w:val="en-US" w:eastAsia="en-US"/>
    </w:rPr>
  </w:style>
  <w:style w:type="paragraph" w:customStyle="1" w:styleId="EEDB563DF70D461AA5805A22F2CA1F8E">
    <w:name w:val="EEDB563DF70D461AA5805A22F2CA1F8E"/>
    <w:rsid w:val="000F115B"/>
    <w:rPr>
      <w:lang w:val="en-US" w:eastAsia="en-US"/>
    </w:rPr>
  </w:style>
  <w:style w:type="paragraph" w:customStyle="1" w:styleId="12DD4493795A4272B50D3125D53170D6">
    <w:name w:val="12DD4493795A4272B50D3125D53170D6"/>
    <w:rsid w:val="000F115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NF7WRY7KSVXA-62781843-21759</_dlc_DocId>
    <_dlc_DocIdUrl xmlns="7c32cf4b-0836-488d-9ec9-7cc490ad11d9">
      <Url>https://vereindonausoja.sharepoint.com/sites/QM/_layouts/15/DocIdRedir.aspx?ID=NF7WRY7KSVXA-62781843-21759</Url>
      <Description>NF7WRY7KSVXA-62781843-21759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6" ma:contentTypeDescription="Ein neues Dokument erstellen." ma:contentTypeScope="" ma:versionID="9ad0b87d570ac35a957d1974a69227ae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a95494dd26ee3d0e9dca648fd915282c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664D4C-0C2A-4D57-B943-42107839FA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2A570DB-2986-4D3A-90B4-78CDDBABB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4551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Sarah Sierra</cp:lastModifiedBy>
  <cp:revision>3</cp:revision>
  <cp:lastPrinted>2019-01-29T13:41:00Z</cp:lastPrinted>
  <dcterms:created xsi:type="dcterms:W3CDTF">2023-02-21T10:42:00Z</dcterms:created>
  <dcterms:modified xsi:type="dcterms:W3CDTF">2023-02-21T10:43:00Z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b1062e33-b008-4fa6-bb12-f715603b4438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024">
    <vt:lpwstr>50</vt:lpwstr>
  </property>
  <property fmtid="{D5CDD505-2E9C-101B-9397-08002B2CF9AE}" pid="9" name="MediaServiceImageTags">
    <vt:lpwstr/>
  </property>
</Properties>
</file>