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65F" w14:textId="77777777" w:rsidR="00826DDE" w:rsidRPr="00826DDE" w:rsidRDefault="00826DDE" w:rsidP="00380444">
      <w:pPr>
        <w:pStyle w:val="HLgreenuppercase"/>
        <w:spacing w:after="0"/>
        <w:rPr>
          <w:i/>
          <w:sz w:val="22"/>
          <w:szCs w:val="22"/>
          <w:lang w:val="fr-FR"/>
        </w:rPr>
      </w:pPr>
      <w:r w:rsidRPr="00DB5C70">
        <w:rPr>
          <w:sz w:val="22"/>
          <w:szCs w:val="22"/>
          <w:lang w:val="de-DE"/>
        </w:rPr>
        <w:t xml:space="preserve">Donau Soja </w:t>
      </w:r>
      <w:r w:rsidRPr="00826DDE">
        <w:rPr>
          <w:sz w:val="22"/>
          <w:szCs w:val="22"/>
          <w:lang w:val="de-AT"/>
        </w:rPr>
        <w:t>Selbstverpflichtungserklärung für Landwirte in der Schweiz</w:t>
      </w:r>
      <w:r w:rsidRPr="00826DDE">
        <w:rPr>
          <w:sz w:val="22"/>
          <w:szCs w:val="22"/>
          <w:lang w:val="de-AT"/>
        </w:rPr>
        <w:br/>
      </w:r>
      <w:r w:rsidRPr="00826DDE">
        <w:rPr>
          <w:i/>
          <w:sz w:val="22"/>
          <w:szCs w:val="22"/>
          <w:lang w:val="fr-FR"/>
        </w:rPr>
        <w:t>Donau Soja déclaration d'engagement des exploitants agricoles Suisses</w:t>
      </w:r>
    </w:p>
    <w:p w14:paraId="16DFC660" w14:textId="77777777" w:rsidR="00826DDE" w:rsidRPr="00826DDE" w:rsidRDefault="00826DDE" w:rsidP="00380444">
      <w:pPr>
        <w:pStyle w:val="HLblueuppercase"/>
        <w:spacing w:after="0" w:line="240" w:lineRule="auto"/>
        <w:rPr>
          <w:sz w:val="20"/>
          <w:szCs w:val="20"/>
          <w:lang w:val="fr-FR"/>
        </w:rPr>
      </w:pPr>
      <w:r w:rsidRPr="00826DDE">
        <w:rPr>
          <w:sz w:val="20"/>
          <w:szCs w:val="20"/>
          <w:lang w:val="fr-FR"/>
        </w:rPr>
        <w:t>Landwirt/Sojaproduktionsbetrieb</w:t>
      </w:r>
    </w:p>
    <w:p w14:paraId="16DFC661" w14:textId="77777777" w:rsidR="00826DDE" w:rsidRPr="00826DDE" w:rsidRDefault="00826DDE" w:rsidP="00380444">
      <w:pPr>
        <w:pStyle w:val="HLblueuppercase"/>
        <w:spacing w:after="0" w:line="240" w:lineRule="auto"/>
        <w:rPr>
          <w:i/>
          <w:sz w:val="20"/>
          <w:szCs w:val="20"/>
          <w:lang w:val="fr-FR"/>
        </w:rPr>
      </w:pPr>
      <w:r w:rsidRPr="00826DDE">
        <w:rPr>
          <w:i/>
          <w:sz w:val="20"/>
          <w:szCs w:val="20"/>
          <w:lang w:val="fr-FR"/>
        </w:rPr>
        <w:t>L'exploitant/Producteur de soja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396"/>
      </w:tblGrid>
      <w:tr w:rsidR="00826DDE" w:rsidRPr="003C4D1C" w14:paraId="16DFC665" w14:textId="77777777" w:rsidTr="003E1A37">
        <w:tc>
          <w:tcPr>
            <w:tcW w:w="3960" w:type="dxa"/>
          </w:tcPr>
          <w:p w14:paraId="16DFC662" w14:textId="77777777" w:rsidR="00826DDE" w:rsidRPr="003E1A37" w:rsidRDefault="00826DDE" w:rsidP="00826DDE">
            <w:pPr>
              <w:pStyle w:val="TableText"/>
              <w:rPr>
                <w:rFonts w:ascii="Verdana" w:hAnsi="Verdana" w:cs="Tahoma"/>
                <w:color w:val="000000" w:themeColor="text1"/>
                <w:sz w:val="16"/>
                <w:szCs w:val="16"/>
                <w:lang w:val="fr-FR"/>
              </w:rPr>
            </w:pPr>
            <w:r w:rsidRPr="003E1A37">
              <w:rPr>
                <w:rFonts w:ascii="Verdana" w:hAnsi="Verdana" w:cs="Tahoma"/>
                <w:color w:val="000000" w:themeColor="text1"/>
                <w:sz w:val="16"/>
                <w:szCs w:val="16"/>
                <w:lang w:val="fr-FR"/>
              </w:rPr>
              <w:t xml:space="preserve">Name des </w:t>
            </w:r>
            <w:proofErr w:type="gramStart"/>
            <w:r w:rsidRPr="003E1A37">
              <w:rPr>
                <w:rFonts w:ascii="Verdana" w:hAnsi="Verdana" w:cs="Tahoma"/>
                <w:color w:val="000000" w:themeColor="text1"/>
                <w:sz w:val="16"/>
                <w:szCs w:val="16"/>
                <w:lang w:val="fr-FR"/>
              </w:rPr>
              <w:t>Landwirts:</w:t>
            </w:r>
            <w:proofErr w:type="gramEnd"/>
          </w:p>
          <w:p w14:paraId="16DFC66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Nom de </w:t>
            </w:r>
            <w:proofErr w:type="gramStart"/>
            <w:r w:rsidRPr="003E1A37">
              <w:rPr>
                <w:rFonts w:ascii="Verdana" w:hAnsi="Verdana" w:cs="Tahoma"/>
                <w:i/>
                <w:color w:val="000000" w:themeColor="text1"/>
                <w:sz w:val="16"/>
                <w:szCs w:val="16"/>
                <w:lang w:val="fr-FR"/>
              </w:rPr>
              <w:t>l'exploitant:</w:t>
            </w:r>
            <w:proofErr w:type="gramEnd"/>
          </w:p>
        </w:tc>
        <w:sdt>
          <w:sdtPr>
            <w:rPr>
              <w:rFonts w:ascii="Verdana" w:hAnsi="Verdana" w:cs="Tahoma"/>
              <w:color w:val="000000"/>
              <w:sz w:val="22"/>
              <w:szCs w:val="22"/>
              <w:lang w:val="en-GB"/>
            </w:rPr>
            <w:id w:val="-200174094"/>
            <w:placeholder>
              <w:docPart w:val="404053AE707742A4A50D22D71F84B8A7"/>
            </w:placeholder>
          </w:sdtPr>
          <w:sdtEndPr/>
          <w:sdtContent>
            <w:tc>
              <w:tcPr>
                <w:tcW w:w="5396" w:type="dxa"/>
              </w:tcPr>
              <w:p w14:paraId="16DFC66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9" w14:textId="77777777" w:rsidTr="003E1A37">
        <w:tc>
          <w:tcPr>
            <w:tcW w:w="3960" w:type="dxa"/>
          </w:tcPr>
          <w:p w14:paraId="2F3A4C99" w14:textId="28E928A9" w:rsid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Adresse/</w:t>
            </w:r>
            <w:r w:rsidR="003E1A37">
              <w:rPr>
                <w:rFonts w:ascii="Verdana" w:hAnsi="Verdana" w:cs="Tahoma"/>
                <w:color w:val="000000"/>
                <w:sz w:val="16"/>
                <w:szCs w:val="16"/>
                <w:lang w:val="fr-FR"/>
              </w:rPr>
              <w:t xml:space="preserve"> </w:t>
            </w:r>
            <w:r w:rsidRPr="003E1A37">
              <w:rPr>
                <w:rFonts w:ascii="Verdana" w:hAnsi="Verdana" w:cs="Tahoma"/>
                <w:color w:val="000000"/>
                <w:sz w:val="16"/>
                <w:szCs w:val="16"/>
                <w:lang w:val="fr-FR"/>
              </w:rPr>
              <w:t xml:space="preserve">Gebiet </w:t>
            </w:r>
            <w:r w:rsidR="003E1A37" w:rsidRPr="003E1A37">
              <w:rPr>
                <w:rFonts w:ascii="Verdana" w:hAnsi="Verdana" w:cs="Tahoma"/>
                <w:color w:val="000000"/>
                <w:sz w:val="16"/>
                <w:szCs w:val="16"/>
                <w:lang w:val="fr-FR"/>
              </w:rPr>
              <w:t>PLZ und Ort</w:t>
            </w:r>
            <w:r w:rsidR="003E1A37">
              <w:rPr>
                <w:rFonts w:ascii="Verdana" w:hAnsi="Verdana" w:cs="Tahoma"/>
                <w:color w:val="000000"/>
                <w:sz w:val="16"/>
                <w:szCs w:val="16"/>
                <w:lang w:val="fr-FR"/>
              </w:rPr>
              <w:t xml:space="preserve"> :   </w:t>
            </w:r>
            <w:r w:rsidRPr="003E1A37">
              <w:rPr>
                <w:rFonts w:ascii="Verdana" w:hAnsi="Verdana" w:cs="Tahoma"/>
                <w:color w:val="000000"/>
                <w:sz w:val="16"/>
                <w:szCs w:val="16"/>
                <w:lang w:val="fr-FR"/>
              </w:rPr>
              <w:t xml:space="preserve">             </w:t>
            </w:r>
          </w:p>
          <w:p w14:paraId="16DFC667" w14:textId="16271241" w:rsidR="00826DDE" w:rsidRPr="003E1A37" w:rsidRDefault="003E1A37" w:rsidP="003E1A37">
            <w:pPr>
              <w:pStyle w:val="TableText"/>
              <w:rPr>
                <w:rFonts w:ascii="Verdana" w:hAnsi="Verdana" w:cs="Tahoma"/>
                <w:i/>
                <w:color w:val="000000"/>
                <w:sz w:val="16"/>
                <w:szCs w:val="16"/>
                <w:lang w:val="fr-FR"/>
              </w:rPr>
            </w:pPr>
            <w:r>
              <w:rPr>
                <w:rFonts w:ascii="Verdana" w:hAnsi="Verdana" w:cs="Tahoma"/>
                <w:i/>
                <w:color w:val="000000"/>
                <w:sz w:val="16"/>
                <w:szCs w:val="16"/>
                <w:lang w:val="fr-FR"/>
              </w:rPr>
              <w:t>Adresse/région /</w:t>
            </w:r>
            <w:r w:rsidR="00826DDE" w:rsidRPr="003E1A37">
              <w:rPr>
                <w:rFonts w:ascii="Verdana" w:hAnsi="Verdana" w:cs="Tahoma"/>
                <w:i/>
                <w:color w:val="000000"/>
                <w:sz w:val="16"/>
                <w:szCs w:val="16"/>
                <w:lang w:val="fr-FR"/>
              </w:rPr>
              <w:t xml:space="preserve">Code postal et </w:t>
            </w:r>
            <w:proofErr w:type="gramStart"/>
            <w:r w:rsidR="00826DDE"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051187286"/>
            <w:placeholder>
              <w:docPart w:val="AAA90D879F9A415F960612303347A4FC"/>
            </w:placeholder>
          </w:sdtPr>
          <w:sdtEndPr/>
          <w:sdtContent>
            <w:tc>
              <w:tcPr>
                <w:tcW w:w="5396" w:type="dxa"/>
              </w:tcPr>
              <w:p w14:paraId="16DFC668"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D" w14:textId="77777777" w:rsidTr="003E1A37">
        <w:tc>
          <w:tcPr>
            <w:tcW w:w="3960" w:type="dxa"/>
          </w:tcPr>
          <w:p w14:paraId="16DFC66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6B"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55285430"/>
            <w:placeholder>
              <w:docPart w:val="26C7ED27BE56470693DA700D8F62309C"/>
            </w:placeholder>
          </w:sdtPr>
          <w:sdtEndPr/>
          <w:sdtContent>
            <w:tc>
              <w:tcPr>
                <w:tcW w:w="5396" w:type="dxa"/>
              </w:tcPr>
              <w:p w14:paraId="16DFC66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1" w14:textId="77777777" w:rsidTr="003E1A37">
        <w:tc>
          <w:tcPr>
            <w:tcW w:w="3960" w:type="dxa"/>
          </w:tcPr>
          <w:p w14:paraId="16DFC66E"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6F"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75471188"/>
            <w:placeholder>
              <w:docPart w:val="70D97DBCF0D24521BE1BC8298105E9C6"/>
            </w:placeholder>
          </w:sdtPr>
          <w:sdtEndPr/>
          <w:sdtContent>
            <w:tc>
              <w:tcPr>
                <w:tcW w:w="5396" w:type="dxa"/>
              </w:tcPr>
              <w:p w14:paraId="16DFC67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5" w14:textId="77777777" w:rsidTr="003E1A37">
        <w:tc>
          <w:tcPr>
            <w:tcW w:w="3960" w:type="dxa"/>
          </w:tcPr>
          <w:p w14:paraId="16DFC672"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UID-</w:t>
            </w:r>
            <w:proofErr w:type="gramStart"/>
            <w:r w:rsidRPr="003E1A37">
              <w:rPr>
                <w:rFonts w:ascii="Verdana" w:hAnsi="Verdana" w:cs="Tahoma"/>
                <w:color w:val="000000"/>
                <w:sz w:val="16"/>
                <w:szCs w:val="16"/>
                <w:lang w:val="fr-FR"/>
              </w:rPr>
              <w:t>Nummer:</w:t>
            </w:r>
            <w:proofErr w:type="gramEnd"/>
          </w:p>
          <w:p w14:paraId="16DFC67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Numéro d’identification des entreprises (IDE</w:t>
            </w:r>
            <w:proofErr w:type="gramStart"/>
            <w:r w:rsidRPr="003E1A37">
              <w:rPr>
                <w:rFonts w:ascii="Verdana" w:hAnsi="Verdana" w:cs="Tahoma"/>
                <w:i/>
                <w:color w:val="000000"/>
                <w:sz w:val="16"/>
                <w:szCs w:val="16"/>
                <w:lang w:val="fr-FR"/>
              </w:rPr>
              <w:t>):</w:t>
            </w:r>
            <w:proofErr w:type="gramEnd"/>
          </w:p>
        </w:tc>
        <w:sdt>
          <w:sdtPr>
            <w:rPr>
              <w:rFonts w:ascii="Verdana" w:hAnsi="Verdana" w:cs="Tahoma"/>
              <w:color w:val="000000"/>
              <w:sz w:val="22"/>
              <w:szCs w:val="22"/>
              <w:lang w:val="en-GB"/>
            </w:rPr>
            <w:id w:val="-968773"/>
            <w:placeholder>
              <w:docPart w:val="57225604B18C490EB9715BEA93D96640"/>
            </w:placeholder>
          </w:sdtPr>
          <w:sdtEndPr/>
          <w:sdtContent>
            <w:tc>
              <w:tcPr>
                <w:tcW w:w="5396" w:type="dxa"/>
              </w:tcPr>
              <w:p w14:paraId="16DFC67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C70307" w14:paraId="16DFC679" w14:textId="77777777" w:rsidTr="003E1A37">
        <w:tc>
          <w:tcPr>
            <w:tcW w:w="3960" w:type="dxa"/>
          </w:tcPr>
          <w:p w14:paraId="16DFC676" w14:textId="77777777" w:rsidR="00826DDE" w:rsidRPr="003E1A37" w:rsidRDefault="00826DDE" w:rsidP="00826DDE">
            <w:pPr>
              <w:pStyle w:val="TableText"/>
              <w:rPr>
                <w:rFonts w:ascii="Verdana" w:hAnsi="Verdana" w:cs="Tahoma"/>
                <w:color w:val="000000" w:themeColor="text1"/>
                <w:sz w:val="16"/>
                <w:szCs w:val="16"/>
              </w:rPr>
            </w:pPr>
            <w:r w:rsidRPr="003E1A37">
              <w:rPr>
                <w:rFonts w:ascii="Verdana" w:hAnsi="Verdana" w:cs="Tahoma"/>
                <w:color w:val="000000" w:themeColor="text1"/>
                <w:sz w:val="16"/>
                <w:szCs w:val="16"/>
              </w:rPr>
              <w:t>Sojaanbaufläche in Hektar:</w:t>
            </w:r>
          </w:p>
          <w:p w14:paraId="16DFC677"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Surface de soja cultivée en </w:t>
            </w:r>
            <w:proofErr w:type="gramStart"/>
            <w:r w:rsidRPr="003E1A37">
              <w:rPr>
                <w:rFonts w:ascii="Verdana" w:hAnsi="Verdana" w:cs="Tahoma"/>
                <w:i/>
                <w:color w:val="000000" w:themeColor="text1"/>
                <w:sz w:val="16"/>
                <w:szCs w:val="16"/>
                <w:lang w:val="fr-FR"/>
              </w:rPr>
              <w:t>hectares:</w:t>
            </w:r>
            <w:proofErr w:type="gramEnd"/>
          </w:p>
        </w:tc>
        <w:sdt>
          <w:sdtPr>
            <w:rPr>
              <w:rFonts w:ascii="Verdana" w:hAnsi="Verdana" w:cs="Tahoma"/>
              <w:color w:val="000000"/>
              <w:sz w:val="22"/>
              <w:szCs w:val="22"/>
              <w:lang w:val="en-GB"/>
            </w:rPr>
            <w:id w:val="457001821"/>
            <w:placeholder>
              <w:docPart w:val="16C406F0EE3C4FB49A6541C8072D228A"/>
            </w:placeholder>
          </w:sdtPr>
          <w:sdtEndPr/>
          <w:sdtContent>
            <w:tc>
              <w:tcPr>
                <w:tcW w:w="5396" w:type="dxa"/>
              </w:tcPr>
              <w:p w14:paraId="16DFC678" w14:textId="77777777" w:rsidR="00826DDE"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D" w14:textId="77777777" w:rsidTr="003E1A37">
        <w:tc>
          <w:tcPr>
            <w:tcW w:w="3960" w:type="dxa"/>
          </w:tcPr>
          <w:p w14:paraId="16DFC67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Abgelieferte Sojabohnen in Tonnen:</w:t>
            </w:r>
          </w:p>
          <w:p w14:paraId="16DFC67B"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produit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650868195"/>
            <w:placeholder>
              <w:docPart w:val="1CB18CFA1AFD4BEA8CBDDEA3828ADFFE"/>
            </w:placeholder>
          </w:sdtPr>
          <w:sdtEndPr/>
          <w:sdtContent>
            <w:tc>
              <w:tcPr>
                <w:tcW w:w="5396" w:type="dxa"/>
              </w:tcPr>
              <w:p w14:paraId="16DFC67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1" w14:textId="77777777" w:rsidTr="003E1A37">
        <w:tc>
          <w:tcPr>
            <w:tcW w:w="3960" w:type="dxa"/>
          </w:tcPr>
          <w:p w14:paraId="16DFC67E"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Lieferdatum und -</w:t>
            </w:r>
            <w:proofErr w:type="gramStart"/>
            <w:r w:rsidRPr="003E1A37">
              <w:rPr>
                <w:rFonts w:ascii="Verdana" w:hAnsi="Verdana" w:cs="Tahoma"/>
                <w:color w:val="000000"/>
                <w:sz w:val="16"/>
                <w:szCs w:val="16"/>
                <w:lang w:val="fr-FR"/>
              </w:rPr>
              <w:t>jahr:</w:t>
            </w:r>
            <w:proofErr w:type="gramEnd"/>
          </w:p>
          <w:p w14:paraId="16DFC67F"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Date et année de </w:t>
            </w:r>
            <w:proofErr w:type="gramStart"/>
            <w:r w:rsidRPr="003E1A37">
              <w:rPr>
                <w:rFonts w:ascii="Verdana" w:hAnsi="Verdana" w:cs="Tahoma"/>
                <w:i/>
                <w:color w:val="000000"/>
                <w:sz w:val="16"/>
                <w:szCs w:val="16"/>
                <w:lang w:val="fr-FR"/>
              </w:rPr>
              <w:t>livraison:</w:t>
            </w:r>
            <w:proofErr w:type="gramEnd"/>
          </w:p>
        </w:tc>
        <w:sdt>
          <w:sdtPr>
            <w:rPr>
              <w:rFonts w:ascii="Verdana" w:hAnsi="Verdana" w:cs="Tahoma"/>
              <w:color w:val="000000"/>
              <w:sz w:val="22"/>
              <w:szCs w:val="22"/>
              <w:lang w:val="en-GB"/>
            </w:rPr>
            <w:id w:val="228589903"/>
            <w:placeholder>
              <w:docPart w:val="C86A7BB19BCE499BBF70A76BCDE1D8FE"/>
            </w:placeholder>
          </w:sdtPr>
          <w:sdtEndPr/>
          <w:sdtContent>
            <w:tc>
              <w:tcPr>
                <w:tcW w:w="5396" w:type="dxa"/>
              </w:tcPr>
              <w:p w14:paraId="16DFC68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A21E436" w14:textId="77777777" w:rsidR="00BB561B" w:rsidRDefault="00BB561B" w:rsidP="003E1A37">
      <w:pPr>
        <w:pStyle w:val="Listenabsatz1"/>
        <w:spacing w:after="120"/>
        <w:ind w:left="0"/>
        <w:jc w:val="both"/>
        <w:rPr>
          <w:rFonts w:ascii="Verdana" w:hAnsi="Verdana" w:cs="Tahoma"/>
          <w:iCs/>
          <w:color w:val="000000"/>
          <w:sz w:val="16"/>
          <w:szCs w:val="16"/>
          <w:lang w:val="de-DE"/>
        </w:rPr>
      </w:pPr>
    </w:p>
    <w:p w14:paraId="4A557D3C" w14:textId="513C93C7" w:rsidR="003E1A37" w:rsidRPr="00DB5C70" w:rsidRDefault="003E1A37" w:rsidP="003E1A37">
      <w:pPr>
        <w:pStyle w:val="Listenabsatz1"/>
        <w:spacing w:after="120"/>
        <w:ind w:left="0"/>
        <w:jc w:val="both"/>
        <w:rPr>
          <w:rFonts w:ascii="Verdana" w:hAnsi="Verdana" w:cs="Tahoma"/>
          <w:iCs/>
          <w:color w:val="000000"/>
          <w:sz w:val="16"/>
          <w:szCs w:val="16"/>
          <w:lang w:val="de-DE"/>
        </w:rPr>
      </w:pPr>
      <w:r w:rsidRPr="00DB5C70">
        <w:rPr>
          <w:rFonts w:ascii="Verdana" w:hAnsi="Verdana" w:cs="Tahoma"/>
          <w:iCs/>
          <w:color w:val="000000"/>
          <w:sz w:val="16"/>
          <w:szCs w:val="16"/>
          <w:lang w:val="de-DE"/>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7D8C48D" w14:textId="283B1630" w:rsidR="003E1A37" w:rsidRPr="00DB5C70" w:rsidRDefault="003E1A37" w:rsidP="003E1A37">
      <w:pPr>
        <w:pStyle w:val="Listenabsatz1"/>
        <w:spacing w:after="120"/>
        <w:ind w:left="0"/>
        <w:jc w:val="both"/>
        <w:rPr>
          <w:rFonts w:ascii="Verdana" w:hAnsi="Verdana" w:cs="Tahoma"/>
          <w:i/>
          <w:color w:val="000000"/>
          <w:sz w:val="16"/>
          <w:szCs w:val="16"/>
          <w:lang w:val="en-GB"/>
        </w:rPr>
      </w:pPr>
      <w:r w:rsidRPr="003E1A37">
        <w:rPr>
          <w:rFonts w:ascii="Verdana" w:hAnsi="Verdana" w:cs="Tahoma"/>
          <w:i/>
          <w:color w:val="000000"/>
          <w:sz w:val="16"/>
          <w:szCs w:val="16"/>
        </w:rPr>
        <w:t>Avec sa signature, l'</w:t>
      </w:r>
      <w:r w:rsidR="00DB5C70">
        <w:rPr>
          <w:rFonts w:ascii="Verdana" w:hAnsi="Verdana" w:cs="Tahoma"/>
          <w:i/>
          <w:color w:val="000000"/>
          <w:sz w:val="16"/>
          <w:szCs w:val="16"/>
        </w:rPr>
        <w:t>exploitant</w:t>
      </w:r>
      <w:r w:rsidRPr="003E1A37">
        <w:rPr>
          <w:rFonts w:ascii="Verdana" w:hAnsi="Verdana" w:cs="Tahoma"/>
          <w:i/>
          <w:color w:val="000000"/>
          <w:sz w:val="16"/>
          <w:szCs w:val="16"/>
        </w:rPr>
        <w:t xml:space="preserve"> accepte le transfert des données susmentionnées à l'organisation Donau Soja, ainsi que le stockage et le traitement par cette organisation à des fins de contrôle du système. </w:t>
      </w:r>
      <w:r w:rsidRPr="00DB5C70">
        <w:rPr>
          <w:rFonts w:ascii="Verdana" w:hAnsi="Verdana" w:cs="Tahoma"/>
          <w:i/>
          <w:color w:val="000000"/>
          <w:sz w:val="16"/>
          <w:szCs w:val="16"/>
          <w:lang w:val="en-GB"/>
        </w:rPr>
        <w:t>Ce consentement peut être révoqué à tout moment en écrivant à l'organisation Donau Soja. La révocation n'affecte pas la légalité du traitement jusque-là.</w:t>
      </w:r>
    </w:p>
    <w:p w14:paraId="36508659" w14:textId="77777777" w:rsidR="003E1A37" w:rsidRPr="00DB5C70" w:rsidRDefault="003E1A37" w:rsidP="00826DDE">
      <w:pPr>
        <w:pStyle w:val="HLblueuppercase"/>
        <w:rPr>
          <w:sz w:val="20"/>
          <w:szCs w:val="20"/>
        </w:rPr>
      </w:pPr>
    </w:p>
    <w:p w14:paraId="16DFC683" w14:textId="77777777" w:rsidR="00826DDE" w:rsidRPr="00826DDE" w:rsidRDefault="00826DDE" w:rsidP="00826DDE">
      <w:pPr>
        <w:pStyle w:val="HLblueuppercase"/>
        <w:rPr>
          <w:sz w:val="20"/>
          <w:szCs w:val="20"/>
          <w:lang w:val="de-AT"/>
        </w:rPr>
      </w:pPr>
      <w:r w:rsidRPr="00826DDE">
        <w:rPr>
          <w:sz w:val="20"/>
          <w:szCs w:val="20"/>
          <w:lang w:val="de-AT"/>
        </w:rPr>
        <w:t>Ersterfassende Lagerstelle ODER Erstverarbeiter</w:t>
      </w:r>
    </w:p>
    <w:p w14:paraId="16DFC684" w14:textId="77777777" w:rsidR="00826DDE" w:rsidRPr="00826DDE" w:rsidRDefault="00826DDE" w:rsidP="00826DDE">
      <w:pPr>
        <w:pStyle w:val="HLblueuppercase"/>
        <w:rPr>
          <w:i/>
          <w:sz w:val="20"/>
          <w:szCs w:val="20"/>
          <w:lang w:val="fr-FR"/>
        </w:rPr>
      </w:pPr>
      <w:r w:rsidRPr="00826DDE">
        <w:rPr>
          <w:i/>
          <w:sz w:val="20"/>
          <w:szCs w:val="20"/>
          <w:lang w:val="fr-FR"/>
        </w:rPr>
        <w:t>Collecteur agricole d'origine OU premier transformateur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116"/>
      </w:tblGrid>
      <w:tr w:rsidR="00826DDE" w:rsidRPr="003C4D1C" w14:paraId="16DFC688" w14:textId="77777777" w:rsidTr="00826DDE">
        <w:tc>
          <w:tcPr>
            <w:tcW w:w="3240" w:type="dxa"/>
          </w:tcPr>
          <w:p w14:paraId="16DFC685"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Name des </w:t>
            </w:r>
            <w:proofErr w:type="gramStart"/>
            <w:r w:rsidRPr="003E1A37">
              <w:rPr>
                <w:rFonts w:ascii="Verdana" w:hAnsi="Verdana" w:cs="Tahoma"/>
                <w:color w:val="000000"/>
                <w:sz w:val="16"/>
                <w:szCs w:val="16"/>
                <w:lang w:val="fr-FR"/>
              </w:rPr>
              <w:t>Betriebes:</w:t>
            </w:r>
            <w:proofErr w:type="gramEnd"/>
          </w:p>
          <w:p w14:paraId="16DFC68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Nom de </w:t>
            </w:r>
            <w:proofErr w:type="gramStart"/>
            <w:r w:rsidRPr="003E1A37">
              <w:rPr>
                <w:rFonts w:ascii="Verdana" w:hAnsi="Verdana" w:cs="Tahoma"/>
                <w:i/>
                <w:color w:val="000000"/>
                <w:sz w:val="16"/>
                <w:szCs w:val="16"/>
                <w:lang w:val="fr-FR"/>
              </w:rPr>
              <w:t>l'entreprise:</w:t>
            </w:r>
            <w:proofErr w:type="gramEnd"/>
          </w:p>
        </w:tc>
        <w:sdt>
          <w:sdtPr>
            <w:rPr>
              <w:rFonts w:ascii="Verdana" w:hAnsi="Verdana" w:cs="Tahoma"/>
              <w:color w:val="000000"/>
              <w:sz w:val="22"/>
              <w:szCs w:val="22"/>
              <w:lang w:val="en-GB"/>
            </w:rPr>
            <w:id w:val="-247037540"/>
            <w:placeholder>
              <w:docPart w:val="0BC49828A297480C87E53ACFDADB3FD3"/>
            </w:placeholder>
          </w:sdtPr>
          <w:sdtEndPr/>
          <w:sdtContent>
            <w:tc>
              <w:tcPr>
                <w:tcW w:w="6116" w:type="dxa"/>
              </w:tcPr>
              <w:p w14:paraId="16DFC68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C" w14:textId="77777777" w:rsidTr="00826DDE">
        <w:tc>
          <w:tcPr>
            <w:tcW w:w="3240" w:type="dxa"/>
          </w:tcPr>
          <w:p w14:paraId="16DFC689"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Adresse / PLZ und </w:t>
            </w:r>
            <w:proofErr w:type="gramStart"/>
            <w:r w:rsidRPr="003E1A37">
              <w:rPr>
                <w:rFonts w:ascii="Verdana" w:hAnsi="Verdana" w:cs="Tahoma"/>
                <w:color w:val="000000"/>
                <w:sz w:val="16"/>
                <w:szCs w:val="16"/>
                <w:lang w:val="fr-FR"/>
              </w:rPr>
              <w:t>Ort:</w:t>
            </w:r>
            <w:proofErr w:type="gramEnd"/>
          </w:p>
          <w:p w14:paraId="16DFC68A"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 xml:space="preserve">Adresse / Code postal et </w:t>
            </w:r>
            <w:proofErr w:type="gramStart"/>
            <w:r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128343496"/>
            <w:placeholder>
              <w:docPart w:val="484D3964407A43E9BEBCE9635127DBCC"/>
            </w:placeholder>
          </w:sdtPr>
          <w:sdtEndPr/>
          <w:sdtContent>
            <w:tc>
              <w:tcPr>
                <w:tcW w:w="6116" w:type="dxa"/>
              </w:tcPr>
              <w:p w14:paraId="16DFC68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0" w14:textId="77777777" w:rsidTr="00826DDE">
        <w:tc>
          <w:tcPr>
            <w:tcW w:w="3240" w:type="dxa"/>
          </w:tcPr>
          <w:p w14:paraId="16DFC68D"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8E"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2123142309"/>
            <w:placeholder>
              <w:docPart w:val="19B2AE95D5D04642B9F7605FBAD7E271"/>
            </w:placeholder>
          </w:sdtPr>
          <w:sdtEndPr/>
          <w:sdtContent>
            <w:tc>
              <w:tcPr>
                <w:tcW w:w="6116" w:type="dxa"/>
              </w:tcPr>
              <w:p w14:paraId="16DFC68F"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4" w14:textId="77777777" w:rsidTr="00826DDE">
        <w:tc>
          <w:tcPr>
            <w:tcW w:w="3240" w:type="dxa"/>
          </w:tcPr>
          <w:p w14:paraId="16DFC691"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92"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175337819"/>
            <w:placeholder>
              <w:docPart w:val="29713788B84D45D09B36F4EF78E08582"/>
            </w:placeholder>
          </w:sdtPr>
          <w:sdtEndPr/>
          <w:sdtContent>
            <w:tc>
              <w:tcPr>
                <w:tcW w:w="6116" w:type="dxa"/>
              </w:tcPr>
              <w:p w14:paraId="16DFC693"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8" w14:textId="77777777" w:rsidTr="00826DDE">
        <w:tc>
          <w:tcPr>
            <w:tcW w:w="3240" w:type="dxa"/>
          </w:tcPr>
          <w:p w14:paraId="16DFC695"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Entgegengenommene Sojabohnen in Tonnen:</w:t>
            </w:r>
          </w:p>
          <w:p w14:paraId="16DFC69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acceptée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921068906"/>
            <w:placeholder>
              <w:docPart w:val="AF7E7EF90A0A4051A83AD3B988E6F9B2"/>
            </w:placeholder>
          </w:sdtPr>
          <w:sdtEndPr/>
          <w:sdtContent>
            <w:tc>
              <w:tcPr>
                <w:tcW w:w="6116" w:type="dxa"/>
              </w:tcPr>
              <w:p w14:paraId="16DFC69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C" w14:textId="77777777" w:rsidTr="00826DDE">
        <w:tc>
          <w:tcPr>
            <w:tcW w:w="3240" w:type="dxa"/>
          </w:tcPr>
          <w:p w14:paraId="16DFC699"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Datum (TT.MM.JJJJ):</w:t>
            </w:r>
          </w:p>
          <w:p w14:paraId="16DFC69A" w14:textId="77777777" w:rsidR="00826DDE" w:rsidRPr="003E1A37" w:rsidRDefault="00826DDE" w:rsidP="00826DDE">
            <w:pPr>
              <w:pStyle w:val="TableText"/>
              <w:rPr>
                <w:rFonts w:ascii="Verdana" w:hAnsi="Verdana" w:cs="Tahoma"/>
                <w:i/>
                <w:color w:val="000000"/>
                <w:sz w:val="16"/>
                <w:szCs w:val="16"/>
              </w:rPr>
            </w:pPr>
            <w:r w:rsidRPr="003E1A37">
              <w:rPr>
                <w:rFonts w:ascii="Verdana" w:hAnsi="Verdana" w:cs="Tahoma"/>
                <w:i/>
                <w:color w:val="000000"/>
                <w:sz w:val="16"/>
                <w:szCs w:val="16"/>
              </w:rPr>
              <w:t>Date (JJ.MM.AAAA):</w:t>
            </w:r>
          </w:p>
        </w:tc>
        <w:sdt>
          <w:sdtPr>
            <w:rPr>
              <w:rFonts w:ascii="Verdana" w:hAnsi="Verdana" w:cs="Tahoma"/>
              <w:color w:val="000000"/>
              <w:sz w:val="22"/>
              <w:szCs w:val="22"/>
              <w:lang w:val="en-GB"/>
            </w:rPr>
            <w:id w:val="-2070721049"/>
            <w:placeholder>
              <w:docPart w:val="929C50C888DB4F51B5273550F2600B98"/>
            </w:placeholder>
          </w:sdtPr>
          <w:sdtEndPr/>
          <w:sdtContent>
            <w:tc>
              <w:tcPr>
                <w:tcW w:w="6116" w:type="dxa"/>
              </w:tcPr>
              <w:p w14:paraId="16DFC69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6DFC69D" w14:textId="77777777" w:rsidR="00826DDE" w:rsidRPr="003E1A37" w:rsidRDefault="00826DDE" w:rsidP="00826DDE">
      <w:pPr>
        <w:spacing w:before="200" w:after="0"/>
        <w:rPr>
          <w:rFonts w:ascii="Verdana" w:hAnsi="Verdana" w:cs="Tahoma"/>
          <w:color w:val="000000"/>
          <w:sz w:val="18"/>
          <w:szCs w:val="18"/>
          <w:lang w:eastAsia="en-GB"/>
        </w:rPr>
      </w:pPr>
      <w:r w:rsidRPr="003E1A37">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38141338" w14:textId="77777777" w:rsidR="003E1A37" w:rsidRDefault="00826DDE" w:rsidP="00826DDE">
      <w:pPr>
        <w:rPr>
          <w:rFonts w:ascii="Verdana" w:hAnsi="Verdana"/>
          <w:i/>
          <w:sz w:val="18"/>
          <w:szCs w:val="18"/>
          <w:lang w:val="fr-FR"/>
        </w:rPr>
      </w:pPr>
      <w:r w:rsidRPr="003E1A37">
        <w:rPr>
          <w:rFonts w:ascii="Verdana" w:hAnsi="Verdana"/>
          <w:i/>
          <w:sz w:val="18"/>
          <w:szCs w:val="18"/>
          <w:lang w:val="fr-FR"/>
        </w:rPr>
        <w:t>En signant cette déclaration, l'exploitant certifie avoir lu, compris et avoir suivi les exigences de production de Donau Soja pour les exploitants agricoles.</w:t>
      </w:r>
    </w:p>
    <w:p w14:paraId="216381E9" w14:textId="77777777" w:rsidR="00380444"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lastRenderedPageBreak/>
        <w:t>Diese Verpflichtung tritt mit der Unterschrift in Kraft und gilt für die jeweils abgelieferte bzw. entgegengenommene Erntemenge.</w:t>
      </w:r>
      <w:r w:rsidRPr="003E1A37">
        <w:rPr>
          <w:rFonts w:ascii="Verdana" w:hAnsi="Verdana" w:cs="Tahoma"/>
          <w:color w:val="000000"/>
          <w:sz w:val="18"/>
          <w:szCs w:val="18"/>
        </w:rPr>
        <w:br/>
      </w:r>
      <w:r w:rsidRPr="003E1A37">
        <w:rPr>
          <w:rFonts w:ascii="Verdana" w:hAnsi="Verdana" w:cs="Tahoma"/>
          <w:i/>
          <w:color w:val="000000"/>
          <w:sz w:val="18"/>
          <w:szCs w:val="18"/>
          <w:lang w:val="fr-FR"/>
        </w:rPr>
        <w:t>Cet engagement prend effet à signature et concerne la totalité de la récolte livrée.</w:t>
      </w:r>
    </w:p>
    <w:p w14:paraId="16DFC69E" w14:textId="3CC30A00" w:rsidR="00826DDE"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Eine Kopie der unterschriebenen Selbstverpflichtungserklärung wurde an den Landwirt übergeben.</w:t>
      </w:r>
      <w:r w:rsidRPr="003E1A37">
        <w:rPr>
          <w:rFonts w:ascii="Verdana" w:hAnsi="Verdana" w:cs="Tahoma"/>
          <w:color w:val="000000"/>
          <w:sz w:val="18"/>
          <w:szCs w:val="18"/>
        </w:rPr>
        <w:br/>
      </w:r>
      <w:r w:rsidRPr="003E1A37">
        <w:rPr>
          <w:rFonts w:ascii="Verdana" w:hAnsi="Verdana" w:cs="Tahoma"/>
          <w:i/>
          <w:color w:val="000000"/>
          <w:sz w:val="18"/>
          <w:szCs w:val="18"/>
          <w:lang w:val="fr-FR"/>
        </w:rPr>
        <w:t>Une copie de la déclaration d'engagement est laissée à l'exploitant agricole.</w:t>
      </w:r>
    </w:p>
    <w:p w14:paraId="28BD7CDA" w14:textId="77777777" w:rsidR="003E1A37" w:rsidRPr="003E1A37" w:rsidRDefault="003E1A37" w:rsidP="00826DDE">
      <w:pPr>
        <w:rPr>
          <w:rFonts w:ascii="Verdana" w:hAnsi="Verdana" w:cs="Tahoma"/>
          <w:i/>
          <w:color w:val="000000"/>
          <w:sz w:val="18"/>
          <w:szCs w:val="18"/>
          <w:lang w:val="fr-FR"/>
        </w:rPr>
      </w:pPr>
    </w:p>
    <w:p w14:paraId="16DFC69F" w14:textId="77777777" w:rsidR="00826DDE" w:rsidRPr="003E1A37" w:rsidRDefault="00826DDE" w:rsidP="00826DDE">
      <w:pPr>
        <w:pStyle w:val="Textkrper"/>
        <w:spacing w:line="276" w:lineRule="auto"/>
        <w:rPr>
          <w:rFonts w:ascii="Verdana" w:hAnsi="Verdana" w:cs="Tahoma"/>
          <w:color w:val="000000"/>
          <w:sz w:val="18"/>
          <w:szCs w:val="18"/>
        </w:rPr>
      </w:pPr>
      <w:r w:rsidRPr="003E1A37">
        <w:rPr>
          <w:rFonts w:ascii="Verdana" w:hAnsi="Verdana" w:cs="Tahoma"/>
          <w:color w:val="000000"/>
          <w:sz w:val="18"/>
          <w:szCs w:val="18"/>
        </w:rPr>
        <w:t>_________________________</w:t>
      </w:r>
      <w:r w:rsidRPr="003E1A37">
        <w:rPr>
          <w:rFonts w:ascii="Verdana" w:hAnsi="Verdana" w:cs="Tahoma"/>
          <w:color w:val="000000"/>
          <w:sz w:val="18"/>
          <w:szCs w:val="18"/>
        </w:rPr>
        <w:tab/>
        <w:t>________________________</w:t>
      </w:r>
      <w:r w:rsidRPr="003E1A37">
        <w:rPr>
          <w:rFonts w:ascii="Verdana" w:hAnsi="Verdana" w:cs="Tahoma"/>
          <w:color w:val="000000"/>
          <w:sz w:val="18"/>
          <w:szCs w:val="18"/>
        </w:rPr>
        <w:tab/>
      </w:r>
      <w:r w:rsidRPr="003E1A37">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3E1A37">
            <w:rPr>
              <w:rFonts w:ascii="Verdana" w:hAnsi="Verdana" w:cs="Tahoma"/>
              <w:color w:val="000000"/>
              <w:sz w:val="18"/>
              <w:szCs w:val="18"/>
            </w:rPr>
            <w:t>…</w:t>
          </w:r>
        </w:sdtContent>
      </w:sdt>
      <w:r w:rsidRPr="003E1A37">
        <w:rPr>
          <w:rFonts w:ascii="Verdana" w:hAnsi="Verdana" w:cs="Tahoma"/>
          <w:color w:val="000000"/>
          <w:sz w:val="18"/>
          <w:szCs w:val="18"/>
        </w:rPr>
        <w:t xml:space="preserve"> </w:t>
      </w:r>
    </w:p>
    <w:p w14:paraId="16DFC6A0" w14:textId="35900CD1" w:rsidR="00826DDE" w:rsidRPr="003E1A37" w:rsidRDefault="00826DDE" w:rsidP="00826DDE">
      <w:pPr>
        <w:pStyle w:val="Textkrper"/>
        <w:spacing w:before="0" w:after="0" w:line="276" w:lineRule="auto"/>
        <w:rPr>
          <w:rFonts w:ascii="Verdana" w:hAnsi="Verdana" w:cs="Tahoma"/>
          <w:color w:val="000000"/>
          <w:sz w:val="18"/>
          <w:szCs w:val="18"/>
        </w:rPr>
      </w:pPr>
      <w:r w:rsidRPr="003E1A37">
        <w:rPr>
          <w:rFonts w:ascii="Verdana" w:hAnsi="Verdana" w:cs="Tahoma"/>
          <w:color w:val="000000"/>
          <w:sz w:val="18"/>
          <w:szCs w:val="18"/>
        </w:rPr>
        <w:t>(Unterschrift Landwirt)</w:t>
      </w:r>
      <w:r w:rsidR="003E1A37">
        <w:rPr>
          <w:rFonts w:ascii="Verdana" w:hAnsi="Verdana" w:cs="Tahoma"/>
          <w:color w:val="000000"/>
          <w:sz w:val="18"/>
          <w:szCs w:val="18"/>
        </w:rPr>
        <w:tab/>
      </w:r>
      <w:r w:rsidR="003E1A37">
        <w:rPr>
          <w:rFonts w:ascii="Verdana" w:hAnsi="Verdana" w:cs="Tahoma"/>
          <w:color w:val="000000"/>
          <w:sz w:val="18"/>
          <w:szCs w:val="18"/>
        </w:rPr>
        <w:tab/>
      </w:r>
      <w:r w:rsidR="003E1A37">
        <w:rPr>
          <w:rFonts w:ascii="Verdana" w:hAnsi="Verdana" w:cs="Tahoma"/>
          <w:color w:val="000000"/>
          <w:sz w:val="18"/>
          <w:szCs w:val="18"/>
        </w:rPr>
        <w:tab/>
        <w:t>(Unterschrift Lagerstelle)</w:t>
      </w:r>
      <w:r w:rsidR="003E1A37">
        <w:rPr>
          <w:rFonts w:ascii="Verdana" w:hAnsi="Verdana" w:cs="Tahoma"/>
          <w:color w:val="000000"/>
          <w:sz w:val="18"/>
          <w:szCs w:val="18"/>
        </w:rPr>
        <w:tab/>
      </w:r>
      <w:r w:rsidR="003E1A37">
        <w:rPr>
          <w:rFonts w:ascii="Verdana" w:hAnsi="Verdana" w:cs="Tahoma"/>
          <w:color w:val="000000"/>
          <w:sz w:val="18"/>
          <w:szCs w:val="18"/>
        </w:rPr>
        <w:tab/>
      </w:r>
      <w:r w:rsidRPr="003E1A37">
        <w:rPr>
          <w:rFonts w:ascii="Verdana" w:hAnsi="Verdana" w:cs="Tahoma"/>
          <w:color w:val="000000"/>
          <w:sz w:val="18"/>
          <w:szCs w:val="18"/>
        </w:rPr>
        <w:t>(Name und Funktion)</w:t>
      </w:r>
    </w:p>
    <w:p w14:paraId="16DFC6A1" w14:textId="2C6F0950" w:rsidR="00826DDE" w:rsidRPr="003E1A37" w:rsidRDefault="00826DDE" w:rsidP="00826DDE">
      <w:pPr>
        <w:pStyle w:val="Textkrper"/>
        <w:spacing w:before="0" w:line="276" w:lineRule="auto"/>
        <w:jc w:val="both"/>
        <w:rPr>
          <w:rFonts w:ascii="Verdana" w:hAnsi="Verdana" w:cs="Tahoma"/>
          <w:i/>
          <w:color w:val="000000"/>
          <w:sz w:val="18"/>
          <w:szCs w:val="18"/>
          <w:lang w:val="fr-FR"/>
        </w:rPr>
      </w:pPr>
      <w:r w:rsidRPr="003E1A37">
        <w:rPr>
          <w:rFonts w:ascii="Verdana" w:hAnsi="Verdana" w:cs="Tahoma"/>
          <w:i/>
          <w:color w:val="000000"/>
          <w:sz w:val="18"/>
          <w:szCs w:val="18"/>
          <w:lang w:val="fr-FR"/>
        </w:rPr>
        <w:t>(Signa</w:t>
      </w:r>
      <w:r w:rsidR="003E1A37">
        <w:rPr>
          <w:rFonts w:ascii="Verdana" w:hAnsi="Verdana" w:cs="Tahoma"/>
          <w:i/>
          <w:color w:val="000000"/>
          <w:sz w:val="18"/>
          <w:szCs w:val="18"/>
          <w:lang w:val="fr-FR"/>
        </w:rPr>
        <w:t>ture de l'exploitant agricole)</w:t>
      </w:r>
      <w:r w:rsidR="003E1A37">
        <w:rPr>
          <w:rFonts w:ascii="Verdana" w:hAnsi="Verdana" w:cs="Tahoma"/>
          <w:i/>
          <w:color w:val="000000"/>
          <w:sz w:val="18"/>
          <w:szCs w:val="18"/>
          <w:lang w:val="fr-FR"/>
        </w:rPr>
        <w:tab/>
      </w:r>
      <w:r w:rsidRPr="003E1A37">
        <w:rPr>
          <w:rFonts w:ascii="Verdana" w:hAnsi="Verdana" w:cs="Tahoma"/>
          <w:i/>
          <w:color w:val="000000"/>
          <w:sz w:val="18"/>
          <w:szCs w:val="18"/>
          <w:lang w:val="fr-FR"/>
        </w:rPr>
        <w:t>(Signature du collecteur)</w:t>
      </w:r>
      <w:r w:rsidRPr="003E1A37">
        <w:rPr>
          <w:rFonts w:ascii="Verdana" w:hAnsi="Verdana" w:cs="Tahoma"/>
          <w:i/>
          <w:color w:val="000000"/>
          <w:sz w:val="18"/>
          <w:szCs w:val="18"/>
          <w:lang w:val="fr-FR"/>
        </w:rPr>
        <w:tab/>
      </w:r>
      <w:r w:rsidRPr="003E1A37">
        <w:rPr>
          <w:rFonts w:ascii="Verdana" w:hAnsi="Verdana" w:cs="Tahoma"/>
          <w:i/>
          <w:color w:val="000000"/>
          <w:sz w:val="18"/>
          <w:szCs w:val="18"/>
          <w:lang w:val="fr-FR"/>
        </w:rPr>
        <w:tab/>
        <w:t>(Nom et titre)</w:t>
      </w:r>
    </w:p>
    <w:p w14:paraId="16DFC6A2" w14:textId="77777777" w:rsidR="00826DDE" w:rsidRPr="003E1A37" w:rsidRDefault="00826DDE" w:rsidP="00826DDE">
      <w:pPr>
        <w:spacing w:after="0" w:line="240" w:lineRule="auto"/>
        <w:rPr>
          <w:rFonts w:ascii="Verdana" w:hAnsi="Verdana" w:cs="Tahoma"/>
          <w:color w:val="000000"/>
          <w:sz w:val="18"/>
          <w:szCs w:val="18"/>
          <w:lang w:val="fr-FR"/>
        </w:rPr>
      </w:pPr>
    </w:p>
    <w:p w14:paraId="16DFC6A3" w14:textId="77777777" w:rsidR="00826DDE" w:rsidRPr="003E1A37" w:rsidRDefault="00826DDE" w:rsidP="00826DDE">
      <w:pPr>
        <w:spacing w:after="0" w:line="240" w:lineRule="auto"/>
        <w:rPr>
          <w:rFonts w:ascii="Verdana" w:hAnsi="Verdana" w:cs="Tahoma"/>
          <w:sz w:val="18"/>
          <w:szCs w:val="18"/>
        </w:rPr>
      </w:pPr>
      <w:r w:rsidRPr="003E1A37">
        <w:rPr>
          <w:rFonts w:ascii="Verdana" w:hAnsi="Verdana" w:cs="Tahoma"/>
          <w:sz w:val="18"/>
          <w:szCs w:val="18"/>
        </w:rPr>
        <w:t xml:space="preserve">Donau Soja wird von der Agentur der </w:t>
      </w:r>
      <w:proofErr w:type="gramStart"/>
      <w:r w:rsidRPr="003E1A37">
        <w:rPr>
          <w:rFonts w:ascii="Verdana" w:hAnsi="Verdana" w:cs="Tahoma"/>
          <w:sz w:val="18"/>
          <w:szCs w:val="18"/>
        </w:rPr>
        <w:t>Österreichischen</w:t>
      </w:r>
      <w:proofErr w:type="gramEnd"/>
      <w:r w:rsidRPr="003E1A37">
        <w:rPr>
          <w:rFonts w:ascii="Verdana" w:hAnsi="Verdana" w:cs="Tahoma"/>
          <w:sz w:val="18"/>
          <w:szCs w:val="18"/>
        </w:rPr>
        <w:t xml:space="preserve"> Entwicklungszusammenarbeit unterstützt.</w:t>
      </w:r>
    </w:p>
    <w:p w14:paraId="62FC310C" w14:textId="254E7616" w:rsidR="003E1A37" w:rsidRPr="00D96F50" w:rsidRDefault="00826DDE" w:rsidP="00D96F50">
      <w:pPr>
        <w:spacing w:after="600"/>
        <w:contextualSpacing/>
        <w:jc w:val="both"/>
        <w:rPr>
          <w:rFonts w:ascii="Verdana" w:hAnsi="Verdana" w:cs="Tahoma"/>
          <w:i/>
          <w:color w:val="000000"/>
          <w:sz w:val="18"/>
          <w:szCs w:val="18"/>
          <w:lang w:val="fr-FR"/>
        </w:rPr>
      </w:pPr>
      <w:r w:rsidRPr="003E1A37">
        <w:rPr>
          <w:rFonts w:ascii="Verdana" w:hAnsi="Verdana" w:cs="Tahoma"/>
          <w:i/>
          <w:sz w:val="18"/>
          <w:szCs w:val="18"/>
          <w:lang w:val="fr-FR"/>
        </w:rPr>
        <w:t>Donau Soja est soutenu par l'Agence autrichienne de coopération pour le développement.</w:t>
      </w:r>
    </w:p>
    <w:p w14:paraId="2BC64A07" w14:textId="77777777" w:rsidR="003E1A37" w:rsidRDefault="003E1A37" w:rsidP="003E1A37">
      <w:pPr>
        <w:rPr>
          <w:lang w:val="en-GB" w:eastAsia="en-GB"/>
        </w:rPr>
      </w:pPr>
    </w:p>
    <w:p w14:paraId="13CE72C3" w14:textId="77777777" w:rsidR="00D96F50" w:rsidRPr="00DB5C70" w:rsidRDefault="00D96F50" w:rsidP="003E1A37">
      <w:pPr>
        <w:rPr>
          <w:lang w:val="en-GB" w:eastAsia="en-GB"/>
        </w:rPr>
      </w:pPr>
    </w:p>
    <w:p w14:paraId="16DFC6A6" w14:textId="716F9AE9" w:rsidR="00826DDE" w:rsidRPr="00826DDE" w:rsidRDefault="00E90547" w:rsidP="00826DDE">
      <w:pPr>
        <w:pStyle w:val="Titel"/>
        <w:spacing w:line="276" w:lineRule="auto"/>
        <w:rPr>
          <w:rFonts w:cs="Tahoma"/>
          <w:iCs/>
          <w:color w:val="76B82A"/>
          <w:sz w:val="22"/>
          <w:szCs w:val="22"/>
          <w:lang w:val="de-AT"/>
        </w:rPr>
      </w:pPr>
      <w:r>
        <w:rPr>
          <w:rFonts w:cs="Tahoma"/>
          <w:iCs/>
          <w:color w:val="76B82A"/>
          <w:sz w:val="22"/>
          <w:szCs w:val="22"/>
          <w:lang w:val="de-AT"/>
        </w:rPr>
        <w:t>D</w:t>
      </w:r>
      <w:r w:rsidR="00826DDE" w:rsidRPr="00826DDE">
        <w:rPr>
          <w:rFonts w:cs="Tahoma"/>
          <w:iCs/>
          <w:color w:val="76B82A"/>
          <w:sz w:val="22"/>
          <w:szCs w:val="22"/>
          <w:lang w:val="de-AT"/>
        </w:rPr>
        <w:t>onau Soja Anforderungen für Landwirte in der Schweiz</w:t>
      </w:r>
    </w:p>
    <w:p w14:paraId="16DFC6A7" w14:textId="77777777" w:rsidR="00035450" w:rsidRDefault="00826DDE" w:rsidP="00167BF0">
      <w:pPr>
        <w:pStyle w:val="Titel"/>
        <w:spacing w:line="276" w:lineRule="auto"/>
        <w:rPr>
          <w:rFonts w:cs="Tahoma"/>
          <w:i/>
          <w:iCs/>
          <w:color w:val="76B82A"/>
          <w:sz w:val="22"/>
          <w:szCs w:val="22"/>
          <w:lang w:val="fr-FR"/>
        </w:rPr>
      </w:pPr>
      <w:r w:rsidRPr="00826DDE">
        <w:rPr>
          <w:rFonts w:cs="Tahoma"/>
          <w:i/>
          <w:iCs/>
          <w:color w:val="76B82A"/>
          <w:sz w:val="22"/>
          <w:szCs w:val="22"/>
          <w:lang w:val="fr-FR"/>
        </w:rPr>
        <w:t>Exigences du Donau Soja pour les exploitants Suisses</w:t>
      </w:r>
    </w:p>
    <w:p w14:paraId="16DFC6A8" w14:textId="77777777" w:rsidR="00167BF0" w:rsidRPr="00167BF0" w:rsidRDefault="00167BF0" w:rsidP="00167BF0">
      <w:pPr>
        <w:pStyle w:val="Untertitel"/>
        <w:rPr>
          <w:lang w:val="fr-FR" w:eastAsia="en-GB"/>
        </w:rPr>
      </w:pPr>
    </w:p>
    <w:p w14:paraId="5FA2DF22" w14:textId="0657024F" w:rsidR="00986F61" w:rsidRDefault="002149C9" w:rsidP="00986F61">
      <w:pPr>
        <w:pStyle w:val="HLblueuppercase"/>
        <w:numPr>
          <w:ilvl w:val="0"/>
          <w:numId w:val="19"/>
        </w:numPr>
        <w:jc w:val="both"/>
        <w:rPr>
          <w:i/>
          <w:sz w:val="18"/>
          <w:szCs w:val="18"/>
          <w:lang w:val="fr-FR"/>
        </w:rPr>
      </w:pPr>
      <w:r w:rsidRPr="002149C9">
        <w:rPr>
          <w:sz w:val="18"/>
          <w:szCs w:val="18"/>
          <w:lang w:val="de-AT"/>
        </w:rPr>
        <w:t>Landwirte verpflichten sich zur Einhaltung der Donau Soja Prinzipien für den Sojaanbau:</w:t>
      </w:r>
      <w:r w:rsidR="00281F3D">
        <w:rPr>
          <w:i/>
          <w:sz w:val="18"/>
          <w:szCs w:val="18"/>
          <w:lang w:val="fr-FR"/>
        </w:rPr>
        <w:t xml:space="preserve">   </w:t>
      </w:r>
      <w:r w:rsidR="00826DDE" w:rsidRPr="00826DDE">
        <w:rPr>
          <w:i/>
          <w:sz w:val="18"/>
          <w:szCs w:val="18"/>
          <w:lang w:val="fr-FR"/>
        </w:rPr>
        <w:t xml:space="preserve"> </w:t>
      </w:r>
    </w:p>
    <w:p w14:paraId="208B72EE" w14:textId="345D115B" w:rsidR="006217C9" w:rsidRPr="006217C9" w:rsidRDefault="004425D1" w:rsidP="006217C9">
      <w:pPr>
        <w:pStyle w:val="HLblueuppercase"/>
        <w:ind w:left="360"/>
        <w:jc w:val="both"/>
        <w:rPr>
          <w:sz w:val="18"/>
          <w:szCs w:val="18"/>
          <w:lang w:val="fr-FR"/>
        </w:rPr>
      </w:pPr>
      <w:r w:rsidRPr="004425D1">
        <w:rPr>
          <w:i/>
          <w:sz w:val="18"/>
          <w:szCs w:val="18"/>
          <w:lang w:val="fr-FR"/>
        </w:rPr>
        <w:t>L</w:t>
      </w:r>
      <w:r w:rsidR="006217C9">
        <w:rPr>
          <w:i/>
          <w:sz w:val="18"/>
          <w:szCs w:val="18"/>
          <w:lang w:val="fr-FR"/>
        </w:rPr>
        <w:t xml:space="preserve">es agriculteurs acceptent de respecter les principes de la culture du Donau </w:t>
      </w:r>
      <w:proofErr w:type="gramStart"/>
      <w:r w:rsidR="006217C9">
        <w:rPr>
          <w:i/>
          <w:sz w:val="18"/>
          <w:szCs w:val="18"/>
          <w:lang w:val="fr-FR"/>
        </w:rPr>
        <w:t>Soja:</w:t>
      </w:r>
      <w:proofErr w:type="gramEnd"/>
    </w:p>
    <w:p w14:paraId="1E217FF7" w14:textId="77777777" w:rsidR="00D76E18" w:rsidRDefault="00D76E18" w:rsidP="00D76E18">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Pr>
          <w:rFonts w:ascii="Verdana" w:hAnsi="Verdana" w:cs="Tahoma"/>
          <w:color w:val="000000"/>
          <w:sz w:val="18"/>
          <w:szCs w:val="18"/>
        </w:rPr>
        <w:t>;</w:t>
      </w:r>
    </w:p>
    <w:p w14:paraId="542EA644" w14:textId="7346CCA7" w:rsidR="00F13916" w:rsidRPr="003853E7" w:rsidRDefault="003853E7" w:rsidP="00D76E18">
      <w:pPr>
        <w:spacing w:after="0"/>
        <w:ind w:left="284"/>
        <w:jc w:val="both"/>
        <w:rPr>
          <w:rFonts w:ascii="Verdana" w:hAnsi="Verdana" w:cs="Tahoma"/>
          <w:i/>
          <w:iCs/>
          <w:color w:val="000000"/>
          <w:sz w:val="18"/>
          <w:szCs w:val="18"/>
          <w:lang w:val="en-GB"/>
        </w:rPr>
      </w:pPr>
      <w:r w:rsidRPr="003853E7">
        <w:rPr>
          <w:rFonts w:ascii="Verdana" w:hAnsi="Verdana" w:cs="Tahoma"/>
          <w:i/>
          <w:iCs/>
          <w:color w:val="000000"/>
          <w:sz w:val="18"/>
          <w:szCs w:val="18"/>
          <w:lang w:val="en-GB"/>
        </w:rPr>
        <w:t xml:space="preserve">Les agriculteurs doivent mener leurs activités avec intégrité, respecter les lois en vigueur et éviter toute forme de corruption, de conflit d'intérêts et de pratiques </w:t>
      </w:r>
      <w:proofErr w:type="gramStart"/>
      <w:r w:rsidRPr="003853E7">
        <w:rPr>
          <w:rFonts w:ascii="Verdana" w:hAnsi="Verdana" w:cs="Tahoma"/>
          <w:i/>
          <w:iCs/>
          <w:color w:val="000000"/>
          <w:sz w:val="18"/>
          <w:szCs w:val="18"/>
          <w:lang w:val="en-GB"/>
        </w:rPr>
        <w:t>frauduleuses;</w:t>
      </w:r>
      <w:proofErr w:type="gramEnd"/>
    </w:p>
    <w:p w14:paraId="16DFC6AB" w14:textId="440A24B2" w:rsidR="00826DDE" w:rsidRPr="00826DDE" w:rsidRDefault="00826DDE" w:rsidP="00167BF0">
      <w:pPr>
        <w:numPr>
          <w:ilvl w:val="0"/>
          <w:numId w:val="3"/>
        </w:numPr>
        <w:spacing w:after="0"/>
        <w:ind w:left="284" w:hanging="284"/>
        <w:jc w:val="both"/>
        <w:rPr>
          <w:rFonts w:ascii="Verdana" w:hAnsi="Verdana" w:cs="Tahoma"/>
          <w:color w:val="000000"/>
          <w:sz w:val="18"/>
          <w:szCs w:val="18"/>
        </w:rPr>
      </w:pPr>
      <w:r w:rsidRPr="00826DDE">
        <w:rPr>
          <w:rFonts w:ascii="Verdana" w:hAnsi="Verdana" w:cs="Tahoma"/>
          <w:color w:val="000000"/>
          <w:sz w:val="18"/>
          <w:szCs w:val="18"/>
        </w:rPr>
        <w:t>Die Anbauflächen liegen innerhalb der von Donau Soja definierten Region;</w:t>
      </w:r>
    </w:p>
    <w:p w14:paraId="16DFC6AC" w14:textId="77777777" w:rsidR="00826DDE" w:rsidRPr="00826DDE" w:rsidRDefault="00826DDE" w:rsidP="00167BF0">
      <w:pPr>
        <w:suppressAutoHyphens/>
        <w:spacing w:after="0"/>
        <w:ind w:left="284"/>
        <w:jc w:val="both"/>
        <w:rPr>
          <w:rFonts w:ascii="Verdana" w:hAnsi="Verdana" w:cs="Tahoma"/>
          <w:i/>
          <w:color w:val="000000" w:themeColor="text1"/>
          <w:sz w:val="18"/>
          <w:szCs w:val="18"/>
          <w:lang w:val="fr-FR"/>
        </w:rPr>
      </w:pPr>
      <w:r w:rsidRPr="00826DDE">
        <w:rPr>
          <w:rFonts w:ascii="Verdana" w:hAnsi="Verdana" w:cs="Tahoma"/>
          <w:i/>
          <w:sz w:val="18"/>
          <w:szCs w:val="18"/>
          <w:lang w:val="fr-FR"/>
        </w:rPr>
        <w:t xml:space="preserve">La culture du </w:t>
      </w:r>
      <w:r w:rsidRPr="00826DDE">
        <w:rPr>
          <w:rFonts w:ascii="Verdana" w:hAnsi="Verdana" w:cs="Tahoma"/>
          <w:i/>
          <w:color w:val="000000" w:themeColor="text1"/>
          <w:sz w:val="18"/>
          <w:szCs w:val="18"/>
          <w:lang w:val="fr-FR"/>
        </w:rPr>
        <w:t xml:space="preserve">soja Donau Soja à lieu dans la région Danube conformément à l’aire géographique définie par </w:t>
      </w:r>
      <w:proofErr w:type="gramStart"/>
      <w:r w:rsidRPr="00826DDE">
        <w:rPr>
          <w:rFonts w:ascii="Verdana" w:hAnsi="Verdana" w:cs="Tahoma"/>
          <w:i/>
          <w:color w:val="000000" w:themeColor="text1"/>
          <w:sz w:val="18"/>
          <w:szCs w:val="18"/>
          <w:lang w:val="fr-FR"/>
        </w:rPr>
        <w:t>l’association;</w:t>
      </w:r>
      <w:proofErr w:type="gramEnd"/>
    </w:p>
    <w:p w14:paraId="16DFC6AD" w14:textId="2D9407F1" w:rsidR="00826DDE" w:rsidRPr="00826DDE" w:rsidRDefault="00826DDE" w:rsidP="00167BF0">
      <w:pPr>
        <w:numPr>
          <w:ilvl w:val="0"/>
          <w:numId w:val="16"/>
        </w:numPr>
        <w:suppressAutoHyphens/>
        <w:spacing w:after="0"/>
        <w:ind w:left="284" w:hanging="284"/>
        <w:jc w:val="both"/>
        <w:rPr>
          <w:rFonts w:ascii="Verdana" w:hAnsi="Verdana"/>
          <w:color w:val="000000" w:themeColor="text1"/>
          <w:sz w:val="18"/>
          <w:szCs w:val="18"/>
          <w:shd w:val="clear" w:color="auto" w:fill="FFFF00"/>
        </w:rPr>
      </w:pPr>
      <w:r w:rsidRPr="00826DDE">
        <w:rPr>
          <w:rFonts w:ascii="Verdana" w:hAnsi="Verdana" w:cs="Tahoma"/>
          <w:color w:val="000000" w:themeColor="text1"/>
          <w:sz w:val="18"/>
          <w:szCs w:val="18"/>
        </w:rPr>
        <w:t>Nur gentechnikfreie Soja-Sorten aus dem nationalen Sortenkatalog der Schweiz zu verwenden und anzubauen</w:t>
      </w:r>
      <w:r w:rsidR="00077177" w:rsidRPr="00B91C02">
        <w:rPr>
          <w:rStyle w:val="Funotenzeichen"/>
          <w:rFonts w:ascii="Verdana" w:hAnsi="Verdana" w:cs="Tahoma"/>
          <w:color w:val="000000"/>
          <w:sz w:val="18"/>
          <w:szCs w:val="18"/>
        </w:rPr>
        <w:footnoteReference w:id="1"/>
      </w:r>
      <w:r w:rsidRPr="00826DDE">
        <w:rPr>
          <w:rFonts w:ascii="Verdana" w:hAnsi="Verdana" w:cs="Tahoma"/>
          <w:color w:val="000000" w:themeColor="text1"/>
          <w:sz w:val="18"/>
          <w:szCs w:val="18"/>
        </w:rPr>
        <w:t>;</w:t>
      </w:r>
    </w:p>
    <w:p w14:paraId="16DFC6AE" w14:textId="4F57856B"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color w:val="000000" w:themeColor="text1"/>
          <w:sz w:val="18"/>
          <w:szCs w:val="18"/>
          <w:lang w:val="fr-FR"/>
        </w:rPr>
        <w:t xml:space="preserve">À cultiver et utiliser uniquement </w:t>
      </w:r>
      <w:r w:rsidRPr="00826DDE">
        <w:rPr>
          <w:rFonts w:ascii="Verdana" w:hAnsi="Verdana" w:cs="Tahoma"/>
          <w:i/>
          <w:sz w:val="18"/>
          <w:szCs w:val="18"/>
          <w:lang w:val="fr-FR"/>
        </w:rPr>
        <w:t>des variétés de soja non-OGM du catalogue national Suisse</w:t>
      </w:r>
      <w:proofErr w:type="gramStart"/>
      <w:r w:rsidR="00C048EF" w:rsidRPr="00C048EF">
        <w:rPr>
          <w:rFonts w:ascii="Verdana" w:hAnsi="Verdana" w:cs="Tahoma"/>
          <w:i/>
          <w:sz w:val="18"/>
          <w:szCs w:val="18"/>
          <w:vertAlign w:val="superscript"/>
          <w:lang w:val="fr-FR"/>
        </w:rPr>
        <w:t>1</w:t>
      </w:r>
      <w:r w:rsidRPr="00826DDE">
        <w:rPr>
          <w:rFonts w:ascii="Verdana" w:hAnsi="Verdana" w:cs="Tahoma"/>
          <w:i/>
          <w:sz w:val="18"/>
          <w:szCs w:val="18"/>
          <w:lang w:val="fr-FR"/>
        </w:rPr>
        <w:t>;</w:t>
      </w:r>
      <w:proofErr w:type="gramEnd"/>
    </w:p>
    <w:p w14:paraId="16DFC6AF"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keine anderen GV-Kulturen (z.B. GV-Mais) anzubauen;</w:t>
      </w:r>
    </w:p>
    <w:p w14:paraId="16DFC6B0"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ne cultiver également aucune autre culture GM (ex. maïs GM</w:t>
      </w:r>
      <w:proofErr w:type="gramStart"/>
      <w:r w:rsidRPr="00826DDE">
        <w:rPr>
          <w:rFonts w:ascii="Verdana" w:hAnsi="Verdana" w:cs="Tahoma"/>
          <w:i/>
          <w:sz w:val="18"/>
          <w:szCs w:val="18"/>
          <w:lang w:val="fr-FR"/>
        </w:rPr>
        <w:t>);</w:t>
      </w:r>
      <w:proofErr w:type="gramEnd"/>
    </w:p>
    <w:p w14:paraId="16DFC6B1"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im Vorjahr keine anderen GV-Kulturen angebaut zu haben;</w:t>
      </w:r>
    </w:p>
    <w:p w14:paraId="16DFC6B2"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également aucune autre culture GM au cours de l’année </w:t>
      </w:r>
      <w:proofErr w:type="gramStart"/>
      <w:r w:rsidRPr="00826DDE">
        <w:rPr>
          <w:rFonts w:ascii="Verdana" w:hAnsi="Verdana" w:cs="Tahoma"/>
          <w:i/>
          <w:sz w:val="18"/>
          <w:szCs w:val="18"/>
          <w:lang w:val="fr-FR"/>
        </w:rPr>
        <w:t>précédente;</w:t>
      </w:r>
      <w:proofErr w:type="gramEnd"/>
    </w:p>
    <w:p w14:paraId="16DFC6B3"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In den letzten drei Jahren kein GV-Soja angebaut zu haben;</w:t>
      </w:r>
    </w:p>
    <w:p w14:paraId="16DFC6B4"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aucune variété GM de soja au cours des trois dernières </w:t>
      </w:r>
      <w:proofErr w:type="gramStart"/>
      <w:r w:rsidRPr="00826DDE">
        <w:rPr>
          <w:rFonts w:ascii="Verdana" w:hAnsi="Verdana" w:cs="Tahoma"/>
          <w:i/>
          <w:sz w:val="18"/>
          <w:szCs w:val="18"/>
          <w:lang w:val="fr-FR"/>
        </w:rPr>
        <w:t>années;</w:t>
      </w:r>
      <w:proofErr w:type="gramEnd"/>
    </w:p>
    <w:p w14:paraId="16DFC6B5"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Angebaute und geerntete Sojamengen mittels eigener Aufzeichnungen zu dokumentieren;</w:t>
      </w:r>
    </w:p>
    <w:p w14:paraId="16DFC6B6"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lang w:val="fr-FR"/>
        </w:rPr>
        <w:t xml:space="preserve">À documenter les quantités de soja, à la fois cultivées et récoltées, en tenant ses propres </w:t>
      </w:r>
      <w:proofErr w:type="gramStart"/>
      <w:r w:rsidRPr="00826DDE">
        <w:rPr>
          <w:rFonts w:ascii="Verdana" w:hAnsi="Verdana" w:cs="Tahoma"/>
          <w:i/>
          <w:sz w:val="18"/>
          <w:szCs w:val="18"/>
          <w:lang w:val="fr-FR"/>
        </w:rPr>
        <w:t>registres;</w:t>
      </w:r>
      <w:proofErr w:type="gramEnd"/>
    </w:p>
    <w:p w14:paraId="16DFC6B7" w14:textId="77777777" w:rsidR="00826DDE" w:rsidRPr="00826DDE" w:rsidRDefault="00826DDE" w:rsidP="00167BF0">
      <w:pPr>
        <w:numPr>
          <w:ilvl w:val="0"/>
          <w:numId w:val="16"/>
        </w:numPr>
        <w:suppressAutoHyphens/>
        <w:spacing w:after="0"/>
        <w:ind w:left="284" w:hanging="284"/>
        <w:jc w:val="both"/>
        <w:rPr>
          <w:rFonts w:ascii="Verdana" w:hAnsi="Verdana"/>
          <w:sz w:val="18"/>
          <w:szCs w:val="18"/>
          <w:u w:val="single"/>
          <w:shd w:val="clear" w:color="auto" w:fill="FFFF00"/>
        </w:rPr>
      </w:pPr>
      <w:r w:rsidRPr="00826DDE">
        <w:rPr>
          <w:rFonts w:ascii="Verdana" w:hAnsi="Verdana" w:cs="Tahoma"/>
          <w:sz w:val="18"/>
          <w:szCs w:val="18"/>
          <w:u w:val="single"/>
        </w:rPr>
        <w:t>Pflanzenschutzmittel:</w:t>
      </w:r>
    </w:p>
    <w:p w14:paraId="16DFC6B8" w14:textId="77777777" w:rsidR="00826DDE" w:rsidRPr="00826DDE" w:rsidRDefault="00826DDE" w:rsidP="00167BF0">
      <w:pPr>
        <w:spacing w:after="0"/>
        <w:ind w:firstLine="283"/>
        <w:jc w:val="both"/>
        <w:rPr>
          <w:rFonts w:ascii="Verdana" w:hAnsi="Verdana" w:cs="Tahoma"/>
          <w:i/>
          <w:sz w:val="18"/>
          <w:szCs w:val="18"/>
          <w:u w:val="single"/>
          <w:lang w:val="fr-FR"/>
        </w:rPr>
      </w:pPr>
      <w:r w:rsidRPr="00826DDE">
        <w:rPr>
          <w:rFonts w:ascii="Verdana" w:hAnsi="Verdana" w:cs="Tahoma"/>
          <w:i/>
          <w:sz w:val="18"/>
          <w:szCs w:val="18"/>
          <w:u w:val="single"/>
          <w:lang w:val="fr-FR"/>
        </w:rPr>
        <w:t xml:space="preserve">Produits </w:t>
      </w:r>
      <w:proofErr w:type="gramStart"/>
      <w:r w:rsidRPr="00826DDE">
        <w:rPr>
          <w:rFonts w:ascii="Verdana" w:hAnsi="Verdana" w:cs="Tahoma"/>
          <w:i/>
          <w:sz w:val="18"/>
          <w:szCs w:val="18"/>
          <w:u w:val="single"/>
          <w:lang w:val="fr-FR"/>
        </w:rPr>
        <w:t>phytosanitaires:</w:t>
      </w:r>
      <w:proofErr w:type="gramEnd"/>
    </w:p>
    <w:p w14:paraId="16DFC6B9" w14:textId="43C67D58"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rPr>
        <w:t xml:space="preserve">Nur Pflanzenschutzmittel einzusetzen, die in der Schweiz für den Sojaanbau zugelassen sind und deren Wirkstoff(e) auch in der EU zugelassen </w:t>
      </w:r>
      <w:r w:rsidRPr="00826DDE">
        <w:rPr>
          <w:rFonts w:ascii="Verdana" w:eastAsia="Calibri" w:hAnsi="Verdana" w:cs="Tahoma"/>
          <w:color w:val="000000" w:themeColor="text1"/>
          <w:sz w:val="18"/>
        </w:rPr>
        <w:t>sind;</w:t>
      </w:r>
    </w:p>
    <w:p w14:paraId="16DFC6BA" w14:textId="1705AA64" w:rsidR="00826DDE" w:rsidRPr="00826DDE" w:rsidRDefault="00826DDE" w:rsidP="00167BF0">
      <w:pPr>
        <w:spacing w:after="0"/>
        <w:ind w:left="283"/>
        <w:jc w:val="both"/>
        <w:rPr>
          <w:rFonts w:ascii="Verdana" w:eastAsia="Calibri" w:hAnsi="Verdana" w:cs="Tahoma"/>
          <w:i/>
          <w:sz w:val="18"/>
          <w:szCs w:val="18"/>
          <w:lang w:val="fr-FR"/>
        </w:rPr>
      </w:pPr>
      <w:r w:rsidRPr="00826DDE">
        <w:rPr>
          <w:rFonts w:ascii="Verdana" w:eastAsia="Calibri" w:hAnsi="Verdana" w:cs="Tahoma"/>
          <w:i/>
          <w:sz w:val="18"/>
          <w:szCs w:val="18"/>
          <w:lang w:val="fr-FR"/>
        </w:rPr>
        <w:t xml:space="preserve">À utiliser exclusivement des produits phytosanitaires approuvés pour la culture du soja en Suisse et dont les principes actifs sont également </w:t>
      </w:r>
      <w:r w:rsidRPr="00826DDE">
        <w:rPr>
          <w:rFonts w:ascii="Verdana" w:eastAsia="Calibri" w:hAnsi="Verdana" w:cs="Tahoma"/>
          <w:i/>
          <w:color w:val="000000" w:themeColor="text1"/>
          <w:sz w:val="18"/>
          <w:szCs w:val="18"/>
          <w:lang w:val="fr-FR"/>
        </w:rPr>
        <w:t xml:space="preserve">approuvé dans </w:t>
      </w:r>
      <w:proofErr w:type="gramStart"/>
      <w:r w:rsidRPr="00826DDE">
        <w:rPr>
          <w:rFonts w:ascii="Verdana" w:eastAsia="Calibri" w:hAnsi="Verdana" w:cs="Tahoma"/>
          <w:i/>
          <w:color w:val="000000" w:themeColor="text1"/>
          <w:sz w:val="18"/>
          <w:szCs w:val="18"/>
          <w:lang w:val="fr-FR"/>
        </w:rPr>
        <w:t>l'UE;</w:t>
      </w:r>
      <w:proofErr w:type="gramEnd"/>
    </w:p>
    <w:p w14:paraId="16DFC6BB"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Pflanzenschutzmittel so auszubringen, dass sie für Mensch und Umwelt unbedenklich sind;</w:t>
      </w:r>
    </w:p>
    <w:p w14:paraId="16DFC6BC"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Utiliser les produits phytosanitaires de manière à être inoffensifs pour l'Homme et </w:t>
      </w:r>
      <w:proofErr w:type="gramStart"/>
      <w:r w:rsidRPr="00826DDE">
        <w:rPr>
          <w:rFonts w:ascii="Verdana" w:eastAsia="Calibri" w:hAnsi="Verdana" w:cs="Tahoma"/>
          <w:i/>
          <w:color w:val="000000" w:themeColor="text1"/>
          <w:sz w:val="18"/>
          <w:lang w:val="fr-FR"/>
        </w:rPr>
        <w:t>l'environnement;</w:t>
      </w:r>
      <w:proofErr w:type="gramEnd"/>
    </w:p>
    <w:p w14:paraId="16DFC6BD" w14:textId="226C4FAC"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Die Techniken des integrierten Pflanzenschutzes anzuwenden, um negative Auswirkungen von Pflanzenschutzmittel</w:t>
      </w:r>
      <w:r w:rsidR="00CE66BD">
        <w:rPr>
          <w:rFonts w:ascii="Verdana" w:eastAsia="Calibri" w:hAnsi="Verdana" w:cs="Tahoma"/>
          <w:color w:val="000000" w:themeColor="text1"/>
          <w:sz w:val="18"/>
        </w:rPr>
        <w:t>n</w:t>
      </w:r>
      <w:r w:rsidRPr="00826DDE">
        <w:rPr>
          <w:rFonts w:ascii="Verdana" w:eastAsia="Calibri" w:hAnsi="Verdana" w:cs="Tahoma"/>
          <w:color w:val="000000" w:themeColor="text1"/>
          <w:sz w:val="18"/>
        </w:rPr>
        <w:t xml:space="preserve"> zu reduzieren;</w:t>
      </w:r>
    </w:p>
    <w:p w14:paraId="16DFC6B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lastRenderedPageBreak/>
        <w:t xml:space="preserve">Utiliser des techniques de lutte intégrée pour réduire les impacts négatifs des produits </w:t>
      </w:r>
      <w:proofErr w:type="gramStart"/>
      <w:r w:rsidRPr="00826DDE">
        <w:rPr>
          <w:rFonts w:ascii="Verdana" w:eastAsia="Calibri" w:hAnsi="Verdana" w:cs="Tahoma"/>
          <w:i/>
          <w:color w:val="000000" w:themeColor="text1"/>
          <w:sz w:val="18"/>
          <w:lang w:val="fr-FR"/>
        </w:rPr>
        <w:t>phytosanitaires;</w:t>
      </w:r>
      <w:proofErr w:type="gramEnd"/>
    </w:p>
    <w:p w14:paraId="16DFC6B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Einen Plan zum integrierten Pflanzenschutz zu erstellen und umzusetzen;</w:t>
      </w:r>
    </w:p>
    <w:p w14:paraId="05DBFCA8" w14:textId="77777777" w:rsidR="002D3519" w:rsidRDefault="00826DDE" w:rsidP="002D3519">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Élaborer et mettre en place un programme de protection intégrée des </w:t>
      </w:r>
      <w:proofErr w:type="gramStart"/>
      <w:r w:rsidRPr="00826DDE">
        <w:rPr>
          <w:rFonts w:ascii="Verdana" w:eastAsia="Calibri" w:hAnsi="Verdana" w:cs="Tahoma"/>
          <w:i/>
          <w:color w:val="000000" w:themeColor="text1"/>
          <w:sz w:val="18"/>
          <w:lang w:val="fr-FR"/>
        </w:rPr>
        <w:t>cultures;</w:t>
      </w:r>
      <w:proofErr w:type="gramEnd"/>
    </w:p>
    <w:p w14:paraId="13830630" w14:textId="701C39A2" w:rsidR="002D3519" w:rsidRPr="002D3519" w:rsidRDefault="002D3519" w:rsidP="002D3519">
      <w:pPr>
        <w:numPr>
          <w:ilvl w:val="0"/>
          <w:numId w:val="12"/>
        </w:numPr>
        <w:spacing w:after="0"/>
        <w:ind w:left="283" w:hanging="170"/>
        <w:jc w:val="both"/>
        <w:rPr>
          <w:rFonts w:ascii="Verdana" w:eastAsia="Calibri" w:hAnsi="Verdana" w:cs="Tahoma"/>
          <w:color w:val="000000" w:themeColor="text1"/>
          <w:sz w:val="18"/>
          <w:szCs w:val="20"/>
          <w:lang w:eastAsia="de-DE"/>
        </w:rPr>
      </w:pPr>
      <w:r w:rsidRPr="002D3519">
        <w:rPr>
          <w:rFonts w:ascii="Verdana" w:eastAsia="Calibri" w:hAnsi="Verdana" w:cs="Tahoma"/>
          <w:color w:val="000000" w:themeColor="text1"/>
          <w:sz w:val="18"/>
          <w:szCs w:val="20"/>
          <w:lang w:eastAsia="de-DE"/>
        </w:rPr>
        <w:t>Die Anwendung von Pflanzenschutz- Düngemittel- und Kraftstoffverbrauch sind zu dokumentieren;</w:t>
      </w:r>
    </w:p>
    <w:p w14:paraId="7EA2262E" w14:textId="77777777" w:rsidR="007573C0" w:rsidRPr="007573C0" w:rsidRDefault="007573C0" w:rsidP="007573C0">
      <w:pPr>
        <w:suppressAutoHyphens/>
        <w:spacing w:after="0"/>
        <w:ind w:left="283"/>
        <w:jc w:val="both"/>
        <w:rPr>
          <w:rFonts w:ascii="Verdana" w:eastAsia="Calibri" w:hAnsi="Verdana"/>
          <w:sz w:val="18"/>
          <w:szCs w:val="18"/>
          <w:shd w:val="clear" w:color="auto" w:fill="FFFF00"/>
          <w:lang w:val="en-GB"/>
        </w:rPr>
      </w:pPr>
      <w:r w:rsidRPr="007573C0">
        <w:rPr>
          <w:rFonts w:ascii="Verdana" w:eastAsia="Calibri" w:hAnsi="Verdana" w:cs="Tahoma"/>
          <w:i/>
          <w:color w:val="000000" w:themeColor="text1"/>
          <w:sz w:val="18"/>
          <w:lang w:val="fr-FR"/>
        </w:rPr>
        <w:t xml:space="preserve">Les agriculteurs doivent documenter l'application de produits phytosanitaires, d'engrais et l'utilisation de </w:t>
      </w:r>
      <w:proofErr w:type="gramStart"/>
      <w:r w:rsidRPr="007573C0">
        <w:rPr>
          <w:rFonts w:ascii="Verdana" w:eastAsia="Calibri" w:hAnsi="Verdana" w:cs="Tahoma"/>
          <w:i/>
          <w:color w:val="000000" w:themeColor="text1"/>
          <w:sz w:val="18"/>
          <w:lang w:val="fr-FR"/>
        </w:rPr>
        <w:t>carburant;</w:t>
      </w:r>
      <w:proofErr w:type="gramEnd"/>
    </w:p>
    <w:p w14:paraId="16DFC6C3" w14:textId="3ADB002A"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Kein Einsatz von Sikkationsmitteln vor der Ernte (z.B. Glyphosat oder Diquat);</w:t>
      </w:r>
    </w:p>
    <w:p w14:paraId="16DFC6C4" w14:textId="77777777" w:rsidR="00826DDE" w:rsidRPr="00826DDE" w:rsidRDefault="00826DDE" w:rsidP="00167BF0">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À n’utiliser aucun dessicant avant la récolte (ex. glyphosate ou diquat</w:t>
      </w:r>
      <w:proofErr w:type="gramStart"/>
      <w:r w:rsidRPr="00826DDE">
        <w:rPr>
          <w:rFonts w:ascii="Verdana" w:eastAsia="Calibri" w:hAnsi="Verdana" w:cs="Tahoma"/>
          <w:i/>
          <w:sz w:val="18"/>
          <w:szCs w:val="20"/>
          <w:lang w:val="fr-FR"/>
        </w:rPr>
        <w:t>);</w:t>
      </w:r>
      <w:proofErr w:type="gramEnd"/>
    </w:p>
    <w:p w14:paraId="16DFC6C5" w14:textId="1DE5FAE0"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826DDE">
        <w:rPr>
          <w:rFonts w:ascii="Verdana" w:eastAsia="Calibri" w:hAnsi="Verdana" w:cs="Tahoma"/>
          <w:color w:val="000000" w:themeColor="text1"/>
          <w:sz w:val="18"/>
          <w:szCs w:val="20"/>
          <w:lang w:eastAsia="de-DE"/>
        </w:rPr>
        <w:t>, die im Stockholmer und Rotterdamer Übereinkommen gelistet sind;</w:t>
      </w:r>
    </w:p>
    <w:p w14:paraId="16DFC6C6" w14:textId="77777777" w:rsid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la liste des conventions </w:t>
      </w:r>
      <w:proofErr w:type="gramStart"/>
      <w:r w:rsidRPr="00826DDE">
        <w:rPr>
          <w:rFonts w:ascii="Verdana" w:eastAsia="Calibri" w:hAnsi="Verdana" w:cs="Tahoma"/>
          <w:i/>
          <w:color w:val="000000" w:themeColor="text1"/>
          <w:sz w:val="18"/>
          <w:lang w:val="fr-FR"/>
        </w:rPr>
        <w:t>de  Stockholm</w:t>
      </w:r>
      <w:proofErr w:type="gramEnd"/>
      <w:r w:rsidRPr="00826DDE">
        <w:rPr>
          <w:rFonts w:ascii="Verdana" w:eastAsia="Calibri" w:hAnsi="Verdana" w:cs="Tahoma"/>
          <w:i/>
          <w:color w:val="000000" w:themeColor="text1"/>
          <w:sz w:val="18"/>
          <w:lang w:val="fr-FR"/>
        </w:rPr>
        <w:t xml:space="preserve"> et Rotterdam;</w:t>
      </w:r>
    </w:p>
    <w:p w14:paraId="16DFC6C7" w14:textId="6AC0EB06" w:rsidR="00826DDE" w:rsidRPr="00281F3D" w:rsidRDefault="00826DDE" w:rsidP="00281F3D">
      <w:pPr>
        <w:pStyle w:val="Listenabsatz"/>
        <w:numPr>
          <w:ilvl w:val="0"/>
          <w:numId w:val="18"/>
        </w:numPr>
        <w:spacing w:after="0"/>
        <w:ind w:left="270" w:hanging="180"/>
        <w:jc w:val="both"/>
        <w:rPr>
          <w:rFonts w:ascii="Verdana" w:eastAsia="Calibri" w:hAnsi="Verdana" w:cs="Tahoma"/>
          <w:color w:val="000000" w:themeColor="text1"/>
          <w:sz w:val="18"/>
          <w:szCs w:val="20"/>
          <w:lang w:eastAsia="de-DE"/>
        </w:rPr>
      </w:pPr>
      <w:r w:rsidRPr="00281F3D">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281F3D">
        <w:rPr>
          <w:rFonts w:ascii="Verdana" w:eastAsia="Calibri" w:hAnsi="Verdana" w:cs="Tahoma"/>
          <w:color w:val="000000" w:themeColor="text1"/>
          <w:sz w:val="18"/>
          <w:szCs w:val="20"/>
          <w:lang w:eastAsia="de-DE"/>
        </w:rPr>
        <w:t>, die in den WHO Listen 1a und 1b gelistet sind</w:t>
      </w:r>
      <w:r w:rsidR="000A5BAA">
        <w:rPr>
          <w:rFonts w:ascii="Verdana" w:eastAsia="Calibri" w:hAnsi="Verdana" w:cs="Tahoma"/>
          <w:color w:val="000000" w:themeColor="text1"/>
          <w:sz w:val="18"/>
          <w:szCs w:val="20"/>
          <w:lang w:eastAsia="de-DE"/>
        </w:rPr>
        <w:t xml:space="preserve"> </w:t>
      </w:r>
      <w:r w:rsidR="00281F3D" w:rsidRPr="00F8186D">
        <w:rPr>
          <w:rFonts w:ascii="Verdana" w:eastAsia="Calibri" w:hAnsi="Verdana" w:cs="Tahoma"/>
          <w:b/>
          <w:color w:val="000000" w:themeColor="text1"/>
          <w:sz w:val="18"/>
          <w:szCs w:val="20"/>
          <w:lang w:eastAsia="de-DE"/>
        </w:rPr>
        <w:t>(Achtung: Die Substanz Zeta-Cypermethrin ist in der Liste 1b der World Health Organization (WHO) Pestizid-Gefahrenklassifizierung gelistet und darf somit nicht für den Anbau laut Donau Soja Standard eingesetzt werden!);</w:t>
      </w:r>
    </w:p>
    <w:p w14:paraId="32AC694B" w14:textId="4DA0DBF1" w:rsidR="00281F3D" w:rsidRPr="00826DDE" w:rsidRDefault="00826DDE" w:rsidP="00D01285">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les listes OMS 1a et 1b </w:t>
      </w:r>
      <w:r w:rsidR="00281F3D" w:rsidRPr="00F8186D">
        <w:rPr>
          <w:rFonts w:ascii="Verdana" w:eastAsia="Calibri" w:hAnsi="Verdana" w:cs="Tahoma"/>
          <w:b/>
          <w:i/>
          <w:color w:val="000000" w:themeColor="text1"/>
          <w:sz w:val="18"/>
          <w:lang w:val="fr-FR"/>
        </w:rPr>
        <w:t>(Attention : La substance Zeta-Cypermethrin est inscrite sur la liste 1b dans la Classification des pesticides par danger de l’Organisation Mondiale de la Santé (OMS) et ne doit donc pas être utilisée dans le cadre du standard Donau</w:t>
      </w:r>
      <w:r w:rsidR="00C6095A">
        <w:rPr>
          <w:rFonts w:ascii="Verdana" w:eastAsia="Calibri" w:hAnsi="Verdana" w:cs="Tahoma"/>
          <w:b/>
          <w:i/>
          <w:color w:val="000000" w:themeColor="text1"/>
          <w:sz w:val="18"/>
          <w:lang w:val="fr-FR"/>
        </w:rPr>
        <w:t xml:space="preserve"> Soja !</w:t>
      </w:r>
      <w:proofErr w:type="gramStart"/>
      <w:r w:rsidR="00C6095A">
        <w:rPr>
          <w:rFonts w:ascii="Verdana" w:eastAsia="Calibri" w:hAnsi="Verdana" w:cs="Tahoma"/>
          <w:b/>
          <w:i/>
          <w:color w:val="000000" w:themeColor="text1"/>
          <w:sz w:val="18"/>
          <w:lang w:val="fr-FR"/>
        </w:rPr>
        <w:t>)</w:t>
      </w:r>
      <w:r w:rsidR="00281F3D" w:rsidRPr="00F8186D">
        <w:rPr>
          <w:rFonts w:ascii="Verdana" w:eastAsia="Calibri" w:hAnsi="Verdana" w:cs="Tahoma"/>
          <w:b/>
          <w:i/>
          <w:color w:val="000000" w:themeColor="text1"/>
          <w:sz w:val="18"/>
          <w:lang w:val="fr-FR"/>
        </w:rPr>
        <w:t>;</w:t>
      </w:r>
      <w:proofErr w:type="gramEnd"/>
    </w:p>
    <w:p w14:paraId="16DFC6C9" w14:textId="1285873C"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Pflanzenschutzmittel werden nicht im Umkreis von 30 Metern (oder mehr, wenn gesetzlich vorgeschrieben)</w:t>
      </w:r>
      <w:r w:rsidR="00F96830" w:rsidRPr="00782573">
        <w:rPr>
          <w:rStyle w:val="Funotenzeichen"/>
          <w:rFonts w:ascii="Verdana" w:hAnsi="Verdana" w:cs="Tahoma"/>
          <w:sz w:val="18"/>
          <w:szCs w:val="18"/>
          <w:lang w:val="en-GB" w:eastAsia="de-DE"/>
        </w:rPr>
        <w:footnoteReference w:id="2"/>
      </w:r>
      <w:r w:rsidRPr="00826DDE">
        <w:rPr>
          <w:rFonts w:ascii="Verdana" w:eastAsia="Calibri" w:hAnsi="Verdana" w:cs="Tahoma"/>
          <w:sz w:val="18"/>
          <w:szCs w:val="20"/>
        </w:rPr>
        <w:t xml:space="preserve"> von besiedelten Gebieten oder Wasserläufen ausgebracht;</w:t>
      </w:r>
    </w:p>
    <w:p w14:paraId="16DFC6CA" w14:textId="27A1D560" w:rsidR="00826DDE" w:rsidRPr="00826DDE" w:rsidRDefault="00826DDE" w:rsidP="00167BF0">
      <w:pPr>
        <w:spacing w:after="0"/>
        <w:ind w:left="283"/>
        <w:jc w:val="both"/>
        <w:rPr>
          <w:rFonts w:cs="Tahoma"/>
          <w:i/>
          <w:sz w:val="18"/>
          <w:lang w:val="fr-FR"/>
        </w:rPr>
      </w:pPr>
      <w:r w:rsidRPr="00826DDE">
        <w:rPr>
          <w:rFonts w:ascii="Verdana" w:eastAsia="Calibri" w:hAnsi="Verdana" w:cs="Tahoma"/>
          <w:i/>
          <w:sz w:val="18"/>
          <w:szCs w:val="20"/>
          <w:lang w:val="fr-FR"/>
        </w:rPr>
        <w:t>Ne pas appliquer les produits phytosanitaires à moins de 30 mètres (ou plus lorsque la législation nationale le prescrit)</w:t>
      </w:r>
      <w:r w:rsidR="00F96830" w:rsidRPr="00F96830">
        <w:rPr>
          <w:rFonts w:ascii="Verdana" w:eastAsia="Calibri" w:hAnsi="Verdana" w:cs="Tahoma"/>
          <w:i/>
          <w:sz w:val="18"/>
          <w:szCs w:val="20"/>
          <w:vertAlign w:val="superscript"/>
          <w:lang w:val="fr-FR"/>
        </w:rPr>
        <w:t>2</w:t>
      </w:r>
      <w:r w:rsidRPr="00826DDE">
        <w:rPr>
          <w:rFonts w:ascii="Verdana" w:eastAsia="Calibri" w:hAnsi="Verdana" w:cs="Tahoma"/>
          <w:i/>
          <w:sz w:val="18"/>
          <w:szCs w:val="20"/>
          <w:lang w:val="fr-FR"/>
        </w:rPr>
        <w:t xml:space="preserve"> de toute zone habitée ou d’un plan </w:t>
      </w:r>
      <w:proofErr w:type="gramStart"/>
      <w:r w:rsidRPr="00826DDE">
        <w:rPr>
          <w:rFonts w:ascii="Verdana" w:eastAsia="Calibri" w:hAnsi="Verdana" w:cs="Tahoma"/>
          <w:i/>
          <w:sz w:val="18"/>
          <w:szCs w:val="20"/>
          <w:lang w:val="fr-FR"/>
        </w:rPr>
        <w:t>d’eau;</w:t>
      </w:r>
      <w:proofErr w:type="gramEnd"/>
    </w:p>
    <w:p w14:paraId="16DFC6CB" w14:textId="77777777" w:rsidR="00826DDE" w:rsidRPr="00826DDE" w:rsidRDefault="00826DDE" w:rsidP="00167BF0">
      <w:pPr>
        <w:numPr>
          <w:ilvl w:val="0"/>
          <w:numId w:val="17"/>
        </w:numPr>
        <w:suppressAutoHyphens/>
        <w:spacing w:after="0"/>
        <w:ind w:left="283" w:hanging="170"/>
        <w:jc w:val="both"/>
        <w:rPr>
          <w:rFonts w:ascii="Verdana" w:hAnsi="Verdana"/>
          <w:sz w:val="18"/>
          <w:szCs w:val="18"/>
          <w:shd w:val="clear" w:color="auto" w:fill="FFFF00"/>
        </w:rPr>
      </w:pPr>
      <w:r w:rsidRPr="00826DDE">
        <w:rPr>
          <w:rFonts w:ascii="Verdana" w:eastAsia="Calibri" w:hAnsi="Verdana" w:cs="Tahoma"/>
          <w:sz w:val="18"/>
          <w:szCs w:val="20"/>
        </w:rPr>
        <w:t>Das Ausbringen von Pflanzenschutzmitteln per Flugzeug ist verboten;</w:t>
      </w:r>
    </w:p>
    <w:p w14:paraId="16DFC6CC" w14:textId="77777777" w:rsidR="00826DDE" w:rsidRPr="00826DDE" w:rsidRDefault="00826DDE" w:rsidP="00826DDE">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 xml:space="preserve">L’épandage aérien des produits phytosanitaires est </w:t>
      </w:r>
      <w:proofErr w:type="gramStart"/>
      <w:r w:rsidRPr="00826DDE">
        <w:rPr>
          <w:rFonts w:ascii="Verdana" w:eastAsia="Calibri" w:hAnsi="Verdana" w:cs="Tahoma"/>
          <w:i/>
          <w:sz w:val="18"/>
          <w:szCs w:val="20"/>
          <w:lang w:val="fr-FR"/>
        </w:rPr>
        <w:t>prohibée;</w:t>
      </w:r>
      <w:proofErr w:type="gramEnd"/>
    </w:p>
    <w:p w14:paraId="16DFC6CD"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Prinzipien der guten landwirtschaftlichen Praxis werden umgesetzt;</w:t>
      </w:r>
    </w:p>
    <w:p w14:paraId="16DFC6C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Mettre en œuvre de bonnes pratiques </w:t>
      </w:r>
      <w:proofErr w:type="gramStart"/>
      <w:r w:rsidRPr="00826DDE">
        <w:rPr>
          <w:rFonts w:ascii="Verdana" w:eastAsia="Calibri" w:hAnsi="Verdana" w:cs="Tahoma"/>
          <w:i/>
          <w:color w:val="000000" w:themeColor="text1"/>
          <w:sz w:val="18"/>
          <w:lang w:val="fr-FR"/>
        </w:rPr>
        <w:t>agricoles;</w:t>
      </w:r>
      <w:proofErr w:type="gramEnd"/>
    </w:p>
    <w:p w14:paraId="16DFC6C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Kenntnisse über Techniken zu Erhalt und Kontrolle der Bodenqualität sowie zu Vermeidung der Bodenerosion liegen vor und werden umgesetzt;</w:t>
      </w:r>
    </w:p>
    <w:p w14:paraId="16DFC6D0" w14:textId="77777777" w:rsidR="00826DDE" w:rsidRPr="00826DDE" w:rsidRDefault="00826DDE" w:rsidP="00167BF0">
      <w:pPr>
        <w:spacing w:after="0"/>
        <w:ind w:left="283"/>
        <w:jc w:val="both"/>
        <w:rPr>
          <w:rFonts w:ascii="Verdana" w:eastAsia="Calibri" w:hAnsi="Verdana" w:cs="Tahoma"/>
          <w:i/>
          <w:color w:val="000000" w:themeColor="text1"/>
          <w:sz w:val="18"/>
          <w:szCs w:val="20"/>
          <w:lang w:val="fr-FR"/>
        </w:rPr>
      </w:pPr>
      <w:r w:rsidRPr="00826DDE">
        <w:rPr>
          <w:rFonts w:ascii="Verdana" w:eastAsia="Calibri" w:hAnsi="Verdana" w:cs="Tahoma"/>
          <w:i/>
          <w:color w:val="000000" w:themeColor="text1"/>
          <w:sz w:val="18"/>
          <w:lang w:val="fr-FR"/>
        </w:rPr>
        <w:t xml:space="preserve">Connaître et mettre en place les techniques de conservation et de contrôle de la qualité des sols ainsi que d'éviter l'érosion des </w:t>
      </w:r>
      <w:proofErr w:type="gramStart"/>
      <w:r w:rsidRPr="00826DDE">
        <w:rPr>
          <w:rFonts w:ascii="Verdana" w:eastAsia="Calibri" w:hAnsi="Verdana" w:cs="Tahoma"/>
          <w:i/>
          <w:color w:val="000000" w:themeColor="text1"/>
          <w:sz w:val="18"/>
          <w:lang w:val="fr-FR"/>
        </w:rPr>
        <w:t>sols;</w:t>
      </w:r>
      <w:proofErr w:type="gramEnd"/>
    </w:p>
    <w:p w14:paraId="16DFC6D1" w14:textId="77777777" w:rsidR="00826DDE" w:rsidRPr="00826DDE" w:rsidRDefault="00826DDE" w:rsidP="00167BF0">
      <w:pPr>
        <w:numPr>
          <w:ilvl w:val="0"/>
          <w:numId w:val="16"/>
        </w:numPr>
        <w:suppressAutoHyphens/>
        <w:spacing w:after="0"/>
        <w:ind w:left="284" w:hanging="284"/>
        <w:jc w:val="both"/>
        <w:rPr>
          <w:rFonts w:ascii="Verdana" w:eastAsia="Calibri" w:hAnsi="Verdana" w:cs="Tahoma"/>
          <w:sz w:val="18"/>
          <w:szCs w:val="20"/>
          <w:shd w:val="clear" w:color="auto" w:fill="FFFF00"/>
        </w:rPr>
      </w:pPr>
      <w:r w:rsidRPr="00826DDE">
        <w:rPr>
          <w:rFonts w:ascii="Verdana" w:eastAsia="Calibri" w:hAnsi="Verdana" w:cs="Tahoma"/>
          <w:sz w:val="18"/>
        </w:rPr>
        <w:t>Orientiert sich an den Empfehlungen des Best Practice Manual von Donau Soja inklusive der Empfehlungen zum Einsatz von Pflanzenschutzmitteln</w:t>
      </w:r>
      <w:r w:rsidRPr="00826DDE">
        <w:rPr>
          <w:rFonts w:ascii="Verdana" w:eastAsia="Calibri" w:hAnsi="Verdana"/>
          <w:sz w:val="18"/>
          <w:szCs w:val="18"/>
          <w:vertAlign w:val="superscript"/>
        </w:rPr>
        <w:footnoteReference w:id="3"/>
      </w:r>
      <w:r w:rsidRPr="00826DDE">
        <w:rPr>
          <w:rFonts w:ascii="Verdana" w:eastAsia="Calibri" w:hAnsi="Verdana" w:cs="Tahoma"/>
          <w:sz w:val="18"/>
        </w:rPr>
        <w:t>;</w:t>
      </w:r>
    </w:p>
    <w:p w14:paraId="16DFC6D2" w14:textId="627BB5C2" w:rsidR="00826DDE" w:rsidRPr="00826DDE" w:rsidRDefault="00826DDE" w:rsidP="00167BF0">
      <w:pPr>
        <w:spacing w:after="0"/>
        <w:ind w:left="284"/>
        <w:jc w:val="both"/>
        <w:rPr>
          <w:rFonts w:ascii="Verdana" w:eastAsia="Calibri" w:hAnsi="Verdana" w:cs="Tahoma"/>
          <w:i/>
          <w:sz w:val="18"/>
          <w:lang w:val="fr-FR"/>
        </w:rPr>
      </w:pPr>
      <w:r w:rsidRPr="00826DDE">
        <w:rPr>
          <w:rFonts w:ascii="Verdana" w:eastAsia="Calibri" w:hAnsi="Verdana" w:cs="Tahoma"/>
          <w:i/>
          <w:sz w:val="18"/>
          <w:lang w:val="fr-FR"/>
        </w:rPr>
        <w:t>À suivre les recommandations contenues dans le</w:t>
      </w:r>
      <w:proofErr w:type="gramStart"/>
      <w:r w:rsidRPr="00826DDE">
        <w:rPr>
          <w:rFonts w:ascii="Verdana" w:eastAsia="Calibri" w:hAnsi="Verdana" w:cs="Tahoma"/>
          <w:i/>
          <w:sz w:val="18"/>
          <w:lang w:val="fr-FR"/>
        </w:rPr>
        <w:t xml:space="preserve"> «Donau</w:t>
      </w:r>
      <w:proofErr w:type="gramEnd"/>
      <w:r w:rsidRPr="00826DDE">
        <w:rPr>
          <w:rFonts w:ascii="Verdana" w:eastAsia="Calibri" w:hAnsi="Verdana" w:cs="Tahoma"/>
          <w:i/>
          <w:sz w:val="18"/>
          <w:lang w:val="fr-FR"/>
        </w:rPr>
        <w:t xml:space="preserve"> Soja Best Practice Manual», notamment les recommandations relatives à l’utilisation des produits phytosanitaire</w:t>
      </w:r>
      <w:r w:rsidR="002B5E0F" w:rsidRPr="002B5E0F">
        <w:rPr>
          <w:rFonts w:ascii="Verdana" w:eastAsia="Calibri" w:hAnsi="Verdana" w:cs="Tahoma"/>
          <w:i/>
          <w:sz w:val="18"/>
          <w:vertAlign w:val="superscript"/>
          <w:lang w:val="fr-FR"/>
        </w:rPr>
        <w:t>3</w:t>
      </w:r>
      <w:r w:rsidRPr="00826DDE">
        <w:rPr>
          <w:rFonts w:ascii="Verdana" w:eastAsia="Calibri" w:hAnsi="Verdana" w:cs="Tahoma"/>
          <w:i/>
          <w:sz w:val="18"/>
          <w:lang w:val="fr-FR"/>
        </w:rPr>
        <w:t>;</w:t>
      </w:r>
    </w:p>
    <w:p w14:paraId="16DFC6D5"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lang w:val="fr-FR"/>
        </w:rPr>
      </w:pPr>
      <w:r w:rsidRPr="00826DDE">
        <w:rPr>
          <w:rFonts w:ascii="Verdana" w:hAnsi="Verdana" w:cs="Tahoma"/>
          <w:color w:val="000000" w:themeColor="text1"/>
          <w:sz w:val="18"/>
          <w:szCs w:val="18"/>
        </w:rPr>
        <w:t xml:space="preserve">Naturschutzgebiete </w:t>
      </w:r>
      <w:r w:rsidRPr="00826DDE">
        <w:rPr>
          <w:rFonts w:ascii="Verdana" w:hAnsi="Verdana" w:cs="Tahoma"/>
          <w:sz w:val="18"/>
          <w:szCs w:val="18"/>
        </w:rPr>
        <w:t>zu respektieren;</w:t>
      </w:r>
    </w:p>
    <w:p w14:paraId="16DFC6D6"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respecter les réserves </w:t>
      </w:r>
      <w:proofErr w:type="gramStart"/>
      <w:r w:rsidRPr="00826DDE">
        <w:rPr>
          <w:rFonts w:ascii="Verdana" w:hAnsi="Verdana" w:cs="Tahoma"/>
          <w:i/>
          <w:sz w:val="18"/>
          <w:szCs w:val="18"/>
          <w:lang w:val="fr-FR"/>
        </w:rPr>
        <w:t>naturelles;</w:t>
      </w:r>
      <w:proofErr w:type="gramEnd"/>
    </w:p>
    <w:p w14:paraId="16DFC6D7"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Nur Flächen zu nutzen, die bereits seit 2008 der landwirtschaftlichen Nutzung gewidmet sind;</w:t>
      </w:r>
    </w:p>
    <w:p w14:paraId="16DFC6D8"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exploiter uniquement des terres qui étaient déjà destinées à un usage agricole en </w:t>
      </w:r>
      <w:proofErr w:type="gramStart"/>
      <w:r w:rsidRPr="00826DDE">
        <w:rPr>
          <w:rFonts w:ascii="Verdana" w:hAnsi="Verdana" w:cs="Tahoma"/>
          <w:i/>
          <w:sz w:val="18"/>
          <w:szCs w:val="18"/>
          <w:lang w:val="fr-FR"/>
        </w:rPr>
        <w:t>2008;</w:t>
      </w:r>
      <w:proofErr w:type="gramEnd"/>
    </w:p>
    <w:p w14:paraId="16DFC6D9"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Nationale sowie internationale Arbeits- und Sozialrechtsstandards (ILO-Konventionen) einzuhalten;</w:t>
      </w:r>
    </w:p>
    <w:p w14:paraId="16DFC6DA"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respecter les normes sociales et du travail tant nationales qu’internationales (conventions de l’OIT</w:t>
      </w:r>
      <w:proofErr w:type="gramStart"/>
      <w:r w:rsidRPr="00826DDE">
        <w:rPr>
          <w:rFonts w:ascii="Verdana" w:hAnsi="Verdana" w:cs="Tahoma"/>
          <w:i/>
          <w:sz w:val="18"/>
          <w:szCs w:val="18"/>
          <w:lang w:val="fr-FR"/>
        </w:rPr>
        <w:t>);</w:t>
      </w:r>
      <w:proofErr w:type="gramEnd"/>
    </w:p>
    <w:p w14:paraId="16DFC6DB"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18"/>
          <w:u w:val="single"/>
          <w:shd w:val="clear" w:color="auto" w:fill="FFFF00"/>
        </w:rPr>
      </w:pPr>
      <w:r w:rsidRPr="00826DDE">
        <w:rPr>
          <w:rFonts w:ascii="Verdana" w:hAnsi="Verdana" w:cs="Tahoma"/>
          <w:sz w:val="18"/>
          <w:szCs w:val="18"/>
          <w:u w:val="single"/>
        </w:rPr>
        <w:t>Im Fall von ständig oder fallweise beschäftigten Landarbeitern:</w:t>
      </w:r>
    </w:p>
    <w:p w14:paraId="16DFC6DC"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u w:val="single"/>
          <w:lang w:val="fr-FR"/>
        </w:rPr>
        <w:t xml:space="preserve">Dans le cas des travailleurs agricoles occupé en permanence ou </w:t>
      </w:r>
      <w:proofErr w:type="gramStart"/>
      <w:r w:rsidRPr="00826DDE">
        <w:rPr>
          <w:rFonts w:ascii="Verdana" w:hAnsi="Verdana" w:cs="Tahoma"/>
          <w:i/>
          <w:sz w:val="18"/>
          <w:szCs w:val="18"/>
          <w:u w:val="single"/>
          <w:lang w:val="fr-FR"/>
        </w:rPr>
        <w:t>occasionnellement:</w:t>
      </w:r>
      <w:proofErr w:type="gramEnd"/>
    </w:p>
    <w:p w14:paraId="16DFC6DD" w14:textId="77777777" w:rsidR="00826DDE" w:rsidRPr="00826DDE" w:rsidRDefault="00826DDE" w:rsidP="00167BF0">
      <w:pPr>
        <w:spacing w:after="0"/>
        <w:ind w:left="284"/>
        <w:jc w:val="both"/>
        <w:rPr>
          <w:rFonts w:ascii="Verdana" w:hAnsi="Verdana" w:cs="Tahoma"/>
          <w:sz w:val="18"/>
          <w:szCs w:val="18"/>
          <w:shd w:val="clear" w:color="auto" w:fill="FFFF00"/>
        </w:rPr>
      </w:pPr>
      <w:r w:rsidRPr="00826DDE">
        <w:rPr>
          <w:rFonts w:ascii="Verdana" w:hAnsi="Verdana" w:cs="Tahoma"/>
          <w:sz w:val="18"/>
          <w:szCs w:val="18"/>
        </w:rPr>
        <w:t xml:space="preserve">Mehrarbeit </w:t>
      </w:r>
      <w:proofErr w:type="gramStart"/>
      <w:r w:rsidRPr="00826DDE">
        <w:rPr>
          <w:rFonts w:ascii="Verdana" w:hAnsi="Verdana" w:cs="Tahoma"/>
          <w:sz w:val="18"/>
          <w:szCs w:val="18"/>
        </w:rPr>
        <w:t>erfolgt prinzipiell</w:t>
      </w:r>
      <w:proofErr w:type="gramEnd"/>
      <w:r w:rsidRPr="00826DDE">
        <w:rPr>
          <w:rFonts w:ascii="Verdana" w:hAnsi="Verdana" w:cs="Tahoma"/>
          <w:sz w:val="18"/>
          <w:szCs w:val="18"/>
        </w:rPr>
        <w:t xml:space="preserve"> freiwillig und muss gemäß den lokalen und nationalen Gesetzen oder Branchenvereinbarungen entlohnt werden;</w:t>
      </w:r>
    </w:p>
    <w:p w14:paraId="16DFC6DE"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Des heures supplémentaires toujours volontairement acceptées et payées conformément à la législation locale ou nationale ou aux conventions </w:t>
      </w:r>
      <w:proofErr w:type="gramStart"/>
      <w:r w:rsidRPr="00826DDE">
        <w:rPr>
          <w:rFonts w:ascii="Verdana" w:hAnsi="Verdana" w:cs="Tahoma"/>
          <w:i/>
          <w:sz w:val="18"/>
          <w:szCs w:val="18"/>
          <w:lang w:val="fr-FR"/>
        </w:rPr>
        <w:t>collectives;</w:t>
      </w:r>
      <w:proofErr w:type="gramEnd"/>
    </w:p>
    <w:p w14:paraId="16DFC6DF" w14:textId="77777777" w:rsidR="00826DDE" w:rsidRPr="00826DDE" w:rsidRDefault="00826DDE" w:rsidP="00167BF0">
      <w:pPr>
        <w:spacing w:after="0"/>
        <w:ind w:left="284"/>
        <w:jc w:val="both"/>
        <w:rPr>
          <w:rFonts w:ascii="Verdana" w:hAnsi="Verdana" w:cs="Tahoma"/>
          <w:sz w:val="18"/>
          <w:szCs w:val="18"/>
          <w:shd w:val="clear" w:color="auto" w:fill="FFFF00"/>
          <w:lang w:val="fr-FR"/>
        </w:rPr>
      </w:pPr>
      <w:r w:rsidRPr="00826DDE">
        <w:rPr>
          <w:rFonts w:ascii="Verdana" w:hAnsi="Verdana" w:cs="Tahoma"/>
          <w:sz w:val="18"/>
          <w:szCs w:val="18"/>
        </w:rPr>
        <w:lastRenderedPageBreak/>
        <w:t xml:space="preserve">Es erfolgen keine Lohnabzüge für disziplinarische Zwecke, es sei denn, dies ist gesetzlich zulässig. </w:t>
      </w:r>
      <w:r w:rsidRPr="00826DDE">
        <w:rPr>
          <w:rFonts w:ascii="Verdana" w:hAnsi="Verdana" w:cs="Tahoma"/>
          <w:sz w:val="18"/>
          <w:szCs w:val="18"/>
          <w:lang w:val="fr-FR"/>
        </w:rPr>
        <w:t xml:space="preserve">Die gezahlten Löhne werden vom Arbeitgeber </w:t>
      </w:r>
      <w:proofErr w:type="gramStart"/>
      <w:r w:rsidRPr="00826DDE">
        <w:rPr>
          <w:rFonts w:ascii="Verdana" w:hAnsi="Verdana" w:cs="Tahoma"/>
          <w:sz w:val="18"/>
          <w:szCs w:val="18"/>
          <w:lang w:val="fr-FR"/>
        </w:rPr>
        <w:t>aufgezeichnet;</w:t>
      </w:r>
      <w:proofErr w:type="gramEnd"/>
    </w:p>
    <w:p w14:paraId="16DFC6E0" w14:textId="77777777" w:rsid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Aucune retenue n’est effectuée sur les salaires pour des motifs disciplinaires, sauf cas prévu par la législation. L’employeur comptabilise les salaires </w:t>
      </w:r>
      <w:proofErr w:type="gramStart"/>
      <w:r w:rsidRPr="00826DDE">
        <w:rPr>
          <w:rFonts w:ascii="Verdana" w:hAnsi="Verdana" w:cs="Tahoma"/>
          <w:i/>
          <w:sz w:val="18"/>
          <w:szCs w:val="18"/>
          <w:lang w:val="fr-FR"/>
        </w:rPr>
        <w:t>versés;</w:t>
      </w:r>
      <w:proofErr w:type="gramEnd"/>
    </w:p>
    <w:p w14:paraId="4010FD9C" w14:textId="02D14D28" w:rsidR="00281F3D" w:rsidRPr="003E1A37" w:rsidRDefault="00826DDE" w:rsidP="001D5A03">
      <w:pPr>
        <w:numPr>
          <w:ilvl w:val="0"/>
          <w:numId w:val="16"/>
        </w:numPr>
        <w:suppressAutoHyphens/>
        <w:spacing w:after="0"/>
        <w:ind w:left="284" w:hanging="284"/>
        <w:jc w:val="both"/>
        <w:rPr>
          <w:rFonts w:ascii="Verdana" w:eastAsia="Calibri" w:hAnsi="Verdana" w:cs="Tahoma"/>
          <w:sz w:val="18"/>
          <w:szCs w:val="18"/>
          <w:u w:val="single"/>
          <w:shd w:val="clear" w:color="auto" w:fill="FFFF00"/>
        </w:rPr>
      </w:pPr>
      <w:r w:rsidRPr="003E1A37">
        <w:rPr>
          <w:rFonts w:ascii="Verdana" w:eastAsia="Calibri" w:hAnsi="Verdana" w:cs="Tahoma"/>
          <w:sz w:val="18"/>
          <w:szCs w:val="18"/>
          <w:u w:val="single"/>
        </w:rPr>
        <w:t>In Gebieten mit traditionellen Landnutzern:</w:t>
      </w:r>
      <w:r w:rsidRPr="003E1A37">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3E1A37">
        <w:rPr>
          <w:rFonts w:ascii="Verdana" w:eastAsia="Calibri" w:hAnsi="Verdana" w:cs="Tahoma"/>
          <w:color w:val="000000" w:themeColor="text1"/>
          <w:sz w:val="18"/>
          <w:szCs w:val="18"/>
        </w:rPr>
        <w:t xml:space="preserve"> wurden.</w:t>
      </w:r>
    </w:p>
    <w:p w14:paraId="76E973D3" w14:textId="18F69B29" w:rsidR="00754F27" w:rsidRPr="00935FB6" w:rsidRDefault="00826DDE" w:rsidP="00935FB6">
      <w:pPr>
        <w:spacing w:after="120"/>
        <w:ind w:left="284"/>
        <w:jc w:val="both"/>
        <w:rPr>
          <w:rFonts w:ascii="Verdana" w:eastAsia="Calibri" w:hAnsi="Verdana" w:cs="Tahoma"/>
          <w:i/>
          <w:color w:val="000000" w:themeColor="text1"/>
          <w:sz w:val="18"/>
          <w:szCs w:val="18"/>
          <w:lang w:val="fr-FR"/>
        </w:rPr>
      </w:pPr>
      <w:r w:rsidRPr="00826DDE">
        <w:rPr>
          <w:rFonts w:ascii="Verdana" w:eastAsia="Calibri" w:hAnsi="Verdana" w:cs="Tahoma"/>
          <w:i/>
          <w:sz w:val="18"/>
          <w:szCs w:val="18"/>
          <w:u w:val="single"/>
          <w:lang w:val="fr-FR"/>
        </w:rPr>
        <w:t xml:space="preserve">Dans les régions où sont présents des utilisateurs traditionnels de la </w:t>
      </w:r>
      <w:proofErr w:type="gramStart"/>
      <w:r w:rsidRPr="00826DDE">
        <w:rPr>
          <w:rFonts w:ascii="Verdana" w:eastAsia="Calibri" w:hAnsi="Verdana" w:cs="Tahoma"/>
          <w:i/>
          <w:sz w:val="18"/>
          <w:szCs w:val="18"/>
          <w:u w:val="single"/>
          <w:lang w:val="fr-FR"/>
        </w:rPr>
        <w:t>terre:</w:t>
      </w:r>
      <w:proofErr w:type="gramEnd"/>
      <w:r w:rsidRPr="00826DD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826DDE">
        <w:rPr>
          <w:rFonts w:ascii="Verdana" w:eastAsia="Calibri" w:hAnsi="Verdana" w:cs="Tahoma"/>
          <w:i/>
          <w:color w:val="000000" w:themeColor="text1"/>
          <w:sz w:val="18"/>
          <w:szCs w:val="18"/>
          <w:lang w:val="fr-FR"/>
        </w:rPr>
        <w:t>n.</w:t>
      </w:r>
    </w:p>
    <w:p w14:paraId="34EF74A9" w14:textId="2D238C0E" w:rsidR="00281F3D" w:rsidRPr="00DB5C70" w:rsidRDefault="00167BF0" w:rsidP="00281F3D">
      <w:pPr>
        <w:pStyle w:val="HLblueuppercase"/>
        <w:ind w:left="270" w:hanging="270"/>
        <w:rPr>
          <w:sz w:val="18"/>
          <w:szCs w:val="18"/>
          <w:lang w:val="de-DE"/>
        </w:rPr>
      </w:pPr>
      <w:r w:rsidRPr="00DB5C70">
        <w:rPr>
          <w:sz w:val="18"/>
          <w:szCs w:val="18"/>
          <w:lang w:val="de-DE"/>
        </w:rPr>
        <w:t xml:space="preserve">2. </w:t>
      </w:r>
      <w:r w:rsidR="00037DE6" w:rsidRPr="00037DE6">
        <w:rPr>
          <w:sz w:val="18"/>
          <w:szCs w:val="18"/>
          <w:lang w:val="de-DE"/>
        </w:rPr>
        <w:t>Landwirte stimmen stichprobenartigen Kontrollen im Rahmen der Zertifizierung des Ersterfassers durch Dritte und den Systemkontrollen von Donau Soja zu.</w:t>
      </w:r>
    </w:p>
    <w:p w14:paraId="16DFC6E3" w14:textId="1C818E0D" w:rsidR="00167BF0" w:rsidRPr="00E316D9" w:rsidRDefault="00281F3D" w:rsidP="00281F3D">
      <w:pPr>
        <w:pStyle w:val="HLblueuppercase"/>
        <w:ind w:left="270" w:hanging="270"/>
        <w:rPr>
          <w:i/>
          <w:sz w:val="18"/>
          <w:szCs w:val="18"/>
          <w:lang w:val="de-DE"/>
        </w:rPr>
      </w:pPr>
      <w:r w:rsidRPr="00DB5C70">
        <w:rPr>
          <w:sz w:val="18"/>
          <w:szCs w:val="18"/>
          <w:lang w:val="de-DE"/>
        </w:rPr>
        <w:t xml:space="preserve">    </w:t>
      </w:r>
      <w:r w:rsidR="00E316D9" w:rsidRPr="00E316D9">
        <w:rPr>
          <w:i/>
          <w:sz w:val="18"/>
          <w:szCs w:val="18"/>
          <w:lang w:val="de-DE"/>
        </w:rPr>
        <w:t>Les agriculteurs acceptent des contrôles aléatoires dans le cadre de la certification du premier collecteur par des tiers et des contrôles du système de Donau Soja.</w:t>
      </w:r>
    </w:p>
    <w:p w14:paraId="160F66D6" w14:textId="77777777" w:rsidR="00663148" w:rsidRPr="00E316D9" w:rsidRDefault="00663148" w:rsidP="00281F3D">
      <w:pPr>
        <w:pStyle w:val="HLblueuppercase"/>
        <w:ind w:left="270" w:hanging="270"/>
        <w:rPr>
          <w:sz w:val="18"/>
          <w:szCs w:val="18"/>
          <w:lang w:val="de-DE"/>
        </w:rPr>
      </w:pPr>
    </w:p>
    <w:p w14:paraId="0277B5AF" w14:textId="77777777" w:rsidR="00663148" w:rsidRPr="00E316D9" w:rsidRDefault="00663148" w:rsidP="00281F3D">
      <w:pPr>
        <w:pStyle w:val="HLblueuppercase"/>
        <w:ind w:left="270" w:hanging="270"/>
        <w:rPr>
          <w:sz w:val="18"/>
          <w:szCs w:val="18"/>
          <w:lang w:val="de-DE"/>
        </w:rPr>
      </w:pPr>
    </w:p>
    <w:p w14:paraId="45819B3E" w14:textId="16198483" w:rsidR="00663148" w:rsidRPr="007617BA" w:rsidRDefault="00663148" w:rsidP="00663148">
      <w:pPr>
        <w:spacing w:after="0"/>
        <w:rPr>
          <w:rFonts w:ascii="Verdana" w:hAnsi="Verdana"/>
          <w:b/>
          <w:sz w:val="16"/>
          <w:szCs w:val="16"/>
          <w:lang w:val="uk-UA"/>
        </w:rPr>
      </w:pPr>
      <w:r w:rsidRPr="007617BA">
        <w:rPr>
          <w:rFonts w:ascii="Verdana" w:hAnsi="Verdana"/>
          <w:b/>
          <w:sz w:val="16"/>
          <w:szCs w:val="16"/>
          <w:lang w:val="uk-UA"/>
        </w:rPr>
        <w:t>Liste der Stoffe, die nicht für den Sojaanbau im Land gemä</w:t>
      </w:r>
      <w:r w:rsidR="00803718" w:rsidRPr="007617BA">
        <w:rPr>
          <w:rFonts w:ascii="Verdana" w:hAnsi="Verdana"/>
          <w:b/>
          <w:sz w:val="16"/>
          <w:szCs w:val="16"/>
          <w:lang w:val="uk-UA"/>
        </w:rPr>
        <w:t>ß DS-Standard für die Ernte 202</w:t>
      </w:r>
      <w:r w:rsidR="003B6047">
        <w:rPr>
          <w:rFonts w:ascii="Verdana" w:hAnsi="Verdana"/>
          <w:b/>
          <w:sz w:val="16"/>
          <w:szCs w:val="16"/>
        </w:rPr>
        <w:t>3</w:t>
      </w:r>
      <w:r w:rsidRPr="007617BA">
        <w:rPr>
          <w:rFonts w:ascii="Verdana" w:hAnsi="Verdana"/>
          <w:b/>
          <w:sz w:val="16"/>
          <w:szCs w:val="16"/>
          <w:lang w:val="uk-UA"/>
        </w:rPr>
        <w:t xml:space="preserve"> zugelassen sind</w:t>
      </w:r>
    </w:p>
    <w:p w14:paraId="24C05B35" w14:textId="77777777" w:rsidR="00663148" w:rsidRPr="007617BA" w:rsidRDefault="00663148" w:rsidP="00E2127B">
      <w:pPr>
        <w:spacing w:after="0"/>
        <w:rPr>
          <w:rFonts w:ascii="Verdana" w:hAnsi="Verdana"/>
          <w:b/>
          <w:sz w:val="16"/>
          <w:szCs w:val="16"/>
          <w:lang w:val="uk-UA"/>
        </w:rPr>
      </w:pPr>
    </w:p>
    <w:p w14:paraId="2E863BDF" w14:textId="2BB72419" w:rsidR="003B6047" w:rsidRPr="003B6047" w:rsidRDefault="00663148" w:rsidP="00E2127B">
      <w:pPr>
        <w:spacing w:after="0"/>
        <w:rPr>
          <w:rFonts w:ascii="Verdana" w:hAnsi="Verdana"/>
          <w:b/>
          <w:i/>
          <w:iCs/>
          <w:sz w:val="16"/>
          <w:szCs w:val="16"/>
          <w:lang w:val="en-GB"/>
        </w:rPr>
      </w:pPr>
      <w:r w:rsidRPr="007617BA">
        <w:rPr>
          <w:rFonts w:ascii="Verdana" w:hAnsi="Verdana"/>
          <w:b/>
          <w:i/>
          <w:iCs/>
          <w:sz w:val="16"/>
          <w:szCs w:val="16"/>
          <w:lang w:val="uk-UA"/>
        </w:rPr>
        <w:t xml:space="preserve">Liste des substances non approuvées pour la culture du soja dans le pays conformément à </w:t>
      </w:r>
      <w:r w:rsidR="00803718" w:rsidRPr="007617BA">
        <w:rPr>
          <w:rFonts w:ascii="Verdana" w:hAnsi="Verdana"/>
          <w:b/>
          <w:i/>
          <w:iCs/>
          <w:sz w:val="16"/>
          <w:szCs w:val="16"/>
          <w:lang w:val="uk-UA"/>
        </w:rPr>
        <w:t>la norme DS pour la récolte 202</w:t>
      </w:r>
      <w:r w:rsidR="003B6047" w:rsidRPr="003B6047">
        <w:rPr>
          <w:rFonts w:ascii="Verdana" w:hAnsi="Verdana"/>
          <w:b/>
          <w:i/>
          <w:iCs/>
          <w:sz w:val="16"/>
          <w:szCs w:val="16"/>
          <w:lang w:val="en-GB"/>
        </w:rPr>
        <w:t>3</w:t>
      </w:r>
    </w:p>
    <w:p w14:paraId="24532508" w14:textId="77777777" w:rsidR="00663148" w:rsidRDefault="00663148" w:rsidP="00E2127B">
      <w:pPr>
        <w:spacing w:after="0"/>
        <w:rPr>
          <w:rFonts w:ascii="Verdana" w:hAnsi="Verdana"/>
          <w:b/>
          <w:sz w:val="20"/>
          <w:szCs w:val="20"/>
          <w:lang w:val="uk-UA"/>
        </w:rPr>
      </w:pPr>
    </w:p>
    <w:tbl>
      <w:tblPr>
        <w:tblStyle w:val="TableNormal2"/>
        <w:tblW w:w="453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4536"/>
      </w:tblGrid>
      <w:tr w:rsidR="00663148" w:rsidRPr="00986857" w14:paraId="2C4D9E4D" w14:textId="77777777" w:rsidTr="007617BA">
        <w:trPr>
          <w:trHeight w:hRule="exact" w:val="692"/>
          <w:jc w:val="center"/>
        </w:trPr>
        <w:tc>
          <w:tcPr>
            <w:tcW w:w="4536" w:type="dxa"/>
            <w:shd w:val="clear" w:color="auto" w:fill="auto"/>
          </w:tcPr>
          <w:p w14:paraId="545ECF13" w14:textId="13A06DE4" w:rsidR="00663148" w:rsidRPr="007617BA" w:rsidRDefault="00663148" w:rsidP="00C6095A">
            <w:pPr>
              <w:pStyle w:val="TableParagraph"/>
              <w:spacing w:before="1"/>
              <w:ind w:left="-15"/>
              <w:jc w:val="center"/>
              <w:rPr>
                <w:rFonts w:ascii="Verdana" w:eastAsia="Times New Roman" w:hAnsi="Verdana" w:cs="Times New Roman"/>
                <w:b/>
                <w:caps/>
                <w:sz w:val="18"/>
                <w:szCs w:val="18"/>
              </w:rPr>
            </w:pPr>
            <w:r w:rsidRPr="007617BA">
              <w:rPr>
                <w:rFonts w:ascii="Verdana" w:eastAsia="Times New Roman" w:hAnsi="Verdana" w:cs="Times New Roman"/>
                <w:b/>
                <w:caps/>
                <w:sz w:val="18"/>
                <w:szCs w:val="18"/>
              </w:rPr>
              <w:t>AKTIVE STOFFE NICHT GENEHMIGT</w:t>
            </w:r>
            <w:r w:rsidRPr="007617BA">
              <w:rPr>
                <w:b/>
                <w:lang w:val="fr-FR"/>
              </w:rPr>
              <w:t xml:space="preserve"> </w:t>
            </w:r>
            <w:r w:rsidRPr="007617BA">
              <w:rPr>
                <w:rFonts w:ascii="Verdana" w:eastAsia="Times New Roman" w:hAnsi="Verdana" w:cs="Times New Roman"/>
                <w:b/>
                <w:caps/>
                <w:sz w:val="18"/>
                <w:szCs w:val="18"/>
              </w:rPr>
              <w:t>SUBSTANCES ACTIVES NON APPROUVÉES</w:t>
            </w:r>
          </w:p>
          <w:p w14:paraId="543ADFBF" w14:textId="77777777" w:rsidR="00663148" w:rsidRDefault="00663148" w:rsidP="00C6095A">
            <w:pPr>
              <w:pStyle w:val="TableParagraph"/>
              <w:spacing w:before="1"/>
              <w:ind w:left="-15"/>
              <w:jc w:val="center"/>
              <w:rPr>
                <w:rFonts w:ascii="Verdana" w:eastAsia="Times New Roman" w:hAnsi="Verdana" w:cs="Times New Roman"/>
                <w:b/>
                <w:caps/>
                <w:sz w:val="18"/>
                <w:szCs w:val="18"/>
              </w:rPr>
            </w:pPr>
          </w:p>
          <w:p w14:paraId="112AA6CC" w14:textId="15A0C97F" w:rsidR="00663148" w:rsidRPr="00986857" w:rsidRDefault="00663148" w:rsidP="00C6095A">
            <w:pPr>
              <w:pStyle w:val="TableParagraph"/>
              <w:spacing w:before="1"/>
              <w:ind w:left="-15"/>
              <w:jc w:val="center"/>
              <w:rPr>
                <w:rFonts w:ascii="Verdana" w:eastAsia="Times New Roman" w:hAnsi="Verdana" w:cs="Times New Roman"/>
                <w:b/>
                <w:caps/>
                <w:sz w:val="18"/>
                <w:szCs w:val="18"/>
              </w:rPr>
            </w:pPr>
          </w:p>
        </w:tc>
      </w:tr>
      <w:tr w:rsidR="00663148" w:rsidRPr="00986857" w14:paraId="50A28CBA" w14:textId="77777777" w:rsidTr="007617BA">
        <w:trPr>
          <w:trHeight w:hRule="exact" w:val="284"/>
          <w:jc w:val="center"/>
        </w:trPr>
        <w:tc>
          <w:tcPr>
            <w:tcW w:w="4536" w:type="dxa"/>
            <w:shd w:val="clear" w:color="auto" w:fill="auto"/>
          </w:tcPr>
          <w:p w14:paraId="7E9C6383" w14:textId="4F2AAFC4" w:rsidR="00663148" w:rsidRPr="00663148" w:rsidRDefault="00A0358B" w:rsidP="00C6095A">
            <w:pPr>
              <w:contextualSpacing/>
              <w:jc w:val="center"/>
              <w:rPr>
                <w:rFonts w:ascii="Verdana" w:hAnsi="Verdana"/>
                <w:sz w:val="18"/>
                <w:szCs w:val="16"/>
                <w:lang w:val="en-GB"/>
              </w:rPr>
            </w:pPr>
            <w:r w:rsidRPr="00A0358B">
              <w:rPr>
                <w:rFonts w:ascii="Verdana" w:hAnsi="Verdana"/>
                <w:sz w:val="18"/>
                <w:szCs w:val="16"/>
                <w:lang w:val="en-GB"/>
              </w:rPr>
              <w:t>Haloxyfop-(R)-Methylester</w:t>
            </w:r>
          </w:p>
        </w:tc>
      </w:tr>
      <w:tr w:rsidR="00663148" w:rsidRPr="00986857" w14:paraId="53411A86" w14:textId="77777777" w:rsidTr="007617BA">
        <w:trPr>
          <w:trHeight w:hRule="exact" w:val="284"/>
          <w:jc w:val="center"/>
        </w:trPr>
        <w:tc>
          <w:tcPr>
            <w:tcW w:w="4536" w:type="dxa"/>
            <w:shd w:val="clear" w:color="auto" w:fill="auto"/>
          </w:tcPr>
          <w:p w14:paraId="08F25204" w14:textId="3FB4BD1D" w:rsidR="00663148" w:rsidRPr="00E2127B" w:rsidRDefault="00663148" w:rsidP="00C6095A">
            <w:pPr>
              <w:contextualSpacing/>
              <w:jc w:val="center"/>
              <w:rPr>
                <w:rFonts w:ascii="Verdana" w:hAnsi="Verdana"/>
                <w:sz w:val="18"/>
                <w:szCs w:val="16"/>
                <w:lang w:val="en-GB"/>
              </w:rPr>
            </w:pPr>
            <w:r w:rsidRPr="00663148">
              <w:rPr>
                <w:rFonts w:ascii="Verdana" w:hAnsi="Verdana"/>
                <w:sz w:val="18"/>
                <w:szCs w:val="16"/>
                <w:lang w:val="en-GB"/>
              </w:rPr>
              <w:t>zeta-Cypermethrin</w:t>
            </w:r>
          </w:p>
        </w:tc>
      </w:tr>
    </w:tbl>
    <w:p w14:paraId="65F5F926" w14:textId="77777777" w:rsidR="00E2127B" w:rsidRDefault="00E2127B" w:rsidP="00E2127B">
      <w:pPr>
        <w:spacing w:after="0"/>
        <w:rPr>
          <w:rFonts w:ascii="Verdana" w:hAnsi="Verdana" w:cs="Tahoma"/>
          <w:b/>
          <w:color w:val="000000"/>
          <w:sz w:val="16"/>
          <w:szCs w:val="16"/>
          <w:lang w:val="en-GB"/>
        </w:rPr>
      </w:pPr>
    </w:p>
    <w:p w14:paraId="13C7D96E" w14:textId="77777777" w:rsidR="00663148" w:rsidRDefault="00663148" w:rsidP="00E2127B">
      <w:pPr>
        <w:spacing w:after="0"/>
        <w:rPr>
          <w:rFonts w:ascii="Verdana" w:hAnsi="Verdana" w:cs="Tahoma"/>
          <w:b/>
          <w:color w:val="000000"/>
          <w:sz w:val="16"/>
          <w:szCs w:val="16"/>
          <w:lang w:val="en-GB"/>
        </w:rPr>
      </w:pPr>
    </w:p>
    <w:p w14:paraId="74ED06E8" w14:textId="77777777" w:rsidR="00663148" w:rsidRPr="007617BA" w:rsidRDefault="00663148" w:rsidP="00E2127B">
      <w:pPr>
        <w:spacing w:after="0"/>
        <w:rPr>
          <w:rFonts w:ascii="Verdana" w:hAnsi="Verdana" w:cs="Tahoma"/>
          <w:b/>
          <w:sz w:val="16"/>
          <w:szCs w:val="16"/>
          <w:lang w:val="en-GB"/>
        </w:rPr>
      </w:pPr>
    </w:p>
    <w:p w14:paraId="42059ED2" w14:textId="2F1A1617" w:rsidR="00E2127B" w:rsidRPr="007617BA" w:rsidRDefault="00C6095A" w:rsidP="00FD40F9">
      <w:pPr>
        <w:spacing w:after="0"/>
        <w:rPr>
          <w:rFonts w:ascii="Verdana" w:hAnsi="Verdana" w:cs="Tahoma"/>
          <w:b/>
          <w:sz w:val="16"/>
          <w:szCs w:val="16"/>
        </w:rPr>
      </w:pPr>
      <w:r w:rsidRPr="007617BA">
        <w:rPr>
          <w:rFonts w:ascii="Verdana" w:hAnsi="Verdana" w:cs="Tahoma"/>
          <w:b/>
          <w:sz w:val="16"/>
          <w:szCs w:val="16"/>
        </w:rPr>
        <w:t>* Hinweis: Die Verwendung von Trockenmitteln vor der Ernte (z. B. Glyphosat oder Diquat) ist verboten!</w:t>
      </w:r>
    </w:p>
    <w:p w14:paraId="458A1E36" w14:textId="7A292CF2" w:rsidR="00C6095A" w:rsidRPr="007617BA" w:rsidRDefault="00C6095A" w:rsidP="00FD40F9">
      <w:pPr>
        <w:spacing w:after="0"/>
        <w:rPr>
          <w:rFonts w:ascii="Verdana" w:hAnsi="Verdana"/>
          <w:b/>
          <w:sz w:val="16"/>
          <w:szCs w:val="16"/>
          <w:lang w:val="uk-UA"/>
        </w:rPr>
      </w:pPr>
      <w:r w:rsidRPr="007617BA">
        <w:rPr>
          <w:rFonts w:ascii="Verdana" w:hAnsi="Verdana"/>
          <w:b/>
          <w:sz w:val="16"/>
          <w:szCs w:val="16"/>
          <w:lang w:val="uk-UA"/>
        </w:rPr>
        <w:t>* Remarque: L'utilisation de dessicants avant la récolte (par exemple glyphosate ou diquat) est interdite!</w:t>
      </w:r>
    </w:p>
    <w:sectPr w:rsidR="00C6095A" w:rsidRPr="007617BA"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9254" w14:textId="77777777" w:rsidR="00842C60" w:rsidRDefault="00842C60" w:rsidP="00BD6CEE">
      <w:pPr>
        <w:spacing w:after="0" w:line="240" w:lineRule="auto"/>
      </w:pPr>
      <w:r>
        <w:separator/>
      </w:r>
    </w:p>
  </w:endnote>
  <w:endnote w:type="continuationSeparator" w:id="0">
    <w:p w14:paraId="2A54982D" w14:textId="77777777" w:rsidR="00842C60" w:rsidRDefault="00842C60"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8" w14:textId="31CEC15D" w:rsidR="00826DDE" w:rsidRPr="0026343A" w:rsidRDefault="00826DDE" w:rsidP="00826DD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w:t>
    </w:r>
    <w:r w:rsidR="003B6047">
      <w:rPr>
        <w:rFonts w:ascii="Verdana" w:hAnsi="Verdana" w:cs="Tahoma"/>
        <w:i/>
        <w:color w:val="000000" w:themeColor="text1"/>
        <w:sz w:val="14"/>
        <w:szCs w:val="14"/>
        <w:lang w:val="de-DE" w:eastAsia="en-GB"/>
      </w:rPr>
      <w:t>3</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764E09">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2863A985" w:rsidR="00B81789" w:rsidRPr="00B87124" w:rsidRDefault="00826DDE"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3B6047">
      <w:rPr>
        <w:rFonts w:ascii="Verdana" w:hAnsi="Verdana"/>
        <w:i/>
        <w:color w:val="000000" w:themeColor="text1"/>
        <w:sz w:val="14"/>
        <w:szCs w:val="14"/>
        <w:lang w:val="fr-FR"/>
      </w:rPr>
      <w:t>3</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EABE" w14:textId="77777777" w:rsidR="00842C60" w:rsidRDefault="00842C60" w:rsidP="00BD6CEE">
      <w:pPr>
        <w:spacing w:after="0" w:line="240" w:lineRule="auto"/>
      </w:pPr>
      <w:r>
        <w:separator/>
      </w:r>
    </w:p>
  </w:footnote>
  <w:footnote w:type="continuationSeparator" w:id="0">
    <w:p w14:paraId="68E818AF" w14:textId="77777777" w:rsidR="00842C60" w:rsidRDefault="00842C60" w:rsidP="00BD6CEE">
      <w:pPr>
        <w:spacing w:after="0" w:line="240" w:lineRule="auto"/>
      </w:pPr>
      <w:r>
        <w:continuationSeparator/>
      </w:r>
    </w:p>
  </w:footnote>
  <w:footnote w:id="1">
    <w:p w14:paraId="230169BE" w14:textId="77777777" w:rsidR="00077177" w:rsidRDefault="00077177" w:rsidP="00464A35">
      <w:pPr>
        <w:spacing w:after="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p w14:paraId="291EF65F" w14:textId="3FCFAB56" w:rsidR="00464A35" w:rsidRPr="00464A35" w:rsidRDefault="00464A35" w:rsidP="00464A35">
      <w:pPr>
        <w:spacing w:after="0" w:line="240" w:lineRule="auto"/>
        <w:rPr>
          <w:rFonts w:ascii="Verdana" w:eastAsia="Calibri" w:hAnsi="Verdana" w:cs="Tahoma"/>
          <w:i/>
          <w:iCs/>
          <w:sz w:val="13"/>
          <w:szCs w:val="13"/>
          <w:lang w:val="en-GB"/>
        </w:rPr>
      </w:pPr>
      <w:r w:rsidRPr="00464A35">
        <w:rPr>
          <w:rFonts w:ascii="Verdana" w:eastAsia="Calibri" w:hAnsi="Verdana" w:cs="Tahoma"/>
          <w:i/>
          <w:iCs/>
          <w:sz w:val="13"/>
          <w:szCs w:val="13"/>
          <w:lang w:val="en-GB"/>
        </w:rPr>
        <w:t>Remarque: les exigences légales applicables à la multiplication des semences (lois sur la protection des variétés végétales) doivent être observées et respectées.</w:t>
      </w:r>
    </w:p>
  </w:footnote>
  <w:footnote w:id="2">
    <w:p w14:paraId="2AB9B377" w14:textId="224EBE61" w:rsidR="00F96830" w:rsidRDefault="00F96830" w:rsidP="00335B05">
      <w:pPr>
        <w:pStyle w:val="Funotentext"/>
        <w:spacing w:after="0" w:line="240" w:lineRule="auto"/>
        <w:rPr>
          <w:rFonts w:ascii="Verdana" w:hAnsi="Verdana" w:cs="Tahoma"/>
          <w:sz w:val="13"/>
          <w:szCs w:val="13"/>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hyperlink r:id="rId1" w:history="1">
        <w:r w:rsidR="009F36B3" w:rsidRPr="00FC2019">
          <w:rPr>
            <w:rStyle w:val="Hyperlink"/>
            <w:rFonts w:ascii="Verdana" w:hAnsi="Verdana" w:cs="Tahoma"/>
            <w:sz w:val="13"/>
            <w:szCs w:val="13"/>
          </w:rPr>
          <w:t>quality@donausoja.org</w:t>
        </w:r>
      </w:hyperlink>
      <w:r w:rsidRPr="000F6674">
        <w:rPr>
          <w:rFonts w:ascii="Verdana" w:hAnsi="Verdana" w:cs="Tahoma"/>
          <w:sz w:val="13"/>
          <w:szCs w:val="13"/>
        </w:rPr>
        <w:t>).</w:t>
      </w:r>
      <w:bookmarkEnd w:id="0"/>
    </w:p>
    <w:p w14:paraId="617321C0" w14:textId="7F7E2486" w:rsidR="00335B05" w:rsidRPr="00335B05" w:rsidRDefault="00335B05" w:rsidP="00335B05">
      <w:pPr>
        <w:spacing w:after="0"/>
        <w:rPr>
          <w:rFonts w:ascii="Verdana" w:eastAsia="Calibri" w:hAnsi="Verdana" w:cs="Tahoma"/>
          <w:i/>
          <w:iCs/>
          <w:sz w:val="13"/>
          <w:szCs w:val="13"/>
          <w:lang w:val="en-GB"/>
        </w:rPr>
      </w:pPr>
      <w:r w:rsidRPr="00335B05">
        <w:rPr>
          <w:rFonts w:ascii="Verdana" w:eastAsia="Calibri" w:hAnsi="Verdana" w:cs="Tahoma"/>
          <w:i/>
          <w:iCs/>
          <w:sz w:val="13"/>
          <w:szCs w:val="13"/>
          <w:lang w:val="en-GB"/>
        </w:rPr>
        <w:t>Si la distance minimale ne peut être respectée, une justification doit être fournie par courrier électronique et approuvée par la Donau Soja Organisation (</w:t>
      </w:r>
      <w:r w:rsidR="00E5062B">
        <w:fldChar w:fldCharType="begin"/>
      </w:r>
      <w:r w:rsidR="00E5062B" w:rsidRPr="00E316D9">
        <w:rPr>
          <w:lang w:val="en-GB"/>
        </w:rPr>
        <w:instrText>HYPERLINK "mailto:quality@donausoja.org"</w:instrText>
      </w:r>
      <w:r w:rsidR="00E5062B">
        <w:fldChar w:fldCharType="separate"/>
      </w:r>
      <w:r w:rsidRPr="00335B05">
        <w:rPr>
          <w:rStyle w:val="Hyperlink"/>
          <w:rFonts w:ascii="Verdana" w:eastAsia="Calibri" w:hAnsi="Verdana" w:cs="Tahoma"/>
          <w:i/>
          <w:iCs/>
          <w:sz w:val="13"/>
          <w:szCs w:val="13"/>
          <w:lang w:val="en-GB"/>
        </w:rPr>
        <w:t>quality@donausoja.org</w:t>
      </w:r>
      <w:r w:rsidR="00E5062B">
        <w:rPr>
          <w:rStyle w:val="Hyperlink"/>
          <w:rFonts w:ascii="Verdana" w:eastAsia="Calibri" w:hAnsi="Verdana" w:cs="Tahoma"/>
          <w:i/>
          <w:iCs/>
          <w:sz w:val="13"/>
          <w:szCs w:val="13"/>
          <w:lang w:val="en-GB"/>
        </w:rPr>
        <w:fldChar w:fldCharType="end"/>
      </w:r>
      <w:r w:rsidRPr="00335B05">
        <w:rPr>
          <w:rFonts w:ascii="Verdana" w:eastAsia="Calibri" w:hAnsi="Verdana" w:cs="Tahoma"/>
          <w:i/>
          <w:iCs/>
          <w:sz w:val="13"/>
          <w:szCs w:val="13"/>
          <w:lang w:val="en-GB"/>
        </w:rPr>
        <w:t>).</w:t>
      </w:r>
    </w:p>
    <w:p w14:paraId="429EFB33" w14:textId="77777777" w:rsidR="009F36B3" w:rsidRPr="00335B05" w:rsidRDefault="009F36B3" w:rsidP="00F96830">
      <w:pPr>
        <w:pStyle w:val="Funotentext"/>
        <w:spacing w:line="240" w:lineRule="auto"/>
        <w:rPr>
          <w:rFonts w:ascii="Verdana" w:hAnsi="Verdana" w:cs="Tahoma"/>
          <w:sz w:val="13"/>
          <w:szCs w:val="13"/>
          <w:lang w:val="en-GB"/>
        </w:rPr>
      </w:pPr>
    </w:p>
  </w:footnote>
  <w:footnote w:id="3">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2"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w:t>
      </w:r>
      <w:proofErr w:type="gramStart"/>
      <w:r w:rsidRPr="00AB65AD">
        <w:rPr>
          <w:rFonts w:ascii="Verdana" w:hAnsi="Verdana" w:cs="Tahoma"/>
          <w:i/>
          <w:sz w:val="13"/>
          <w:szCs w:val="13"/>
          <w:lang w:val="fr-FR"/>
        </w:rPr>
        <w:t>Soja:</w:t>
      </w:r>
      <w:proofErr w:type="gramEnd"/>
      <w:r w:rsidRPr="00AB65AD">
        <w:rPr>
          <w:rFonts w:ascii="Verdana" w:hAnsi="Verdana" w:cs="Tahoma"/>
          <w:i/>
          <w:sz w:val="13"/>
          <w:szCs w:val="13"/>
          <w:lang w:val="fr-FR"/>
        </w:rPr>
        <w:t xml:space="preserve"> </w:t>
      </w:r>
      <w:hyperlink r:id="rId3" w:history="1">
        <w:r w:rsidRPr="00AB65AD">
          <w:rPr>
            <w:rStyle w:val="Hyperlink"/>
            <w:rFonts w:ascii="Verdana" w:hAnsi="Verdana"/>
            <w:i/>
            <w:sz w:val="13"/>
            <w:szCs w:val="13"/>
            <w:lang w:val="fr-FR"/>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7" w14:textId="155688BE" w:rsidR="00EF4222" w:rsidRDefault="00252396">
    <w:pPr>
      <w:pStyle w:val="Kopfzeile"/>
    </w:pPr>
    <w:r>
      <w:rPr>
        <w:noProof/>
        <w:lang w:val="en-GB" w:eastAsia="en-GB"/>
      </w:rPr>
      <w:drawing>
        <wp:anchor distT="0" distB="0" distL="114300" distR="114300" simplePos="0" relativeHeight="251661312" behindDoc="0" locked="0" layoutInCell="1" allowOverlap="1" wp14:anchorId="32A43320" wp14:editId="0622E86B">
          <wp:simplePos x="0" y="0"/>
          <wp:positionH relativeFrom="column">
            <wp:posOffset>4719955</wp:posOffset>
          </wp:positionH>
          <wp:positionV relativeFrom="paragraph">
            <wp:posOffset>3175</wp:posOffset>
          </wp:positionV>
          <wp:extent cx="93980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16DFC75C" wp14:editId="19E79AD8">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C6EE3E96"/>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2FF49D1"/>
    <w:multiLevelType w:val="hybridMultilevel"/>
    <w:tmpl w:val="5C44065A"/>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6"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8319862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240277">
    <w:abstractNumId w:val="11"/>
  </w:num>
  <w:num w:numId="3" w16cid:durableId="1335691167">
    <w:abstractNumId w:val="9"/>
  </w:num>
  <w:num w:numId="4" w16cid:durableId="33039861">
    <w:abstractNumId w:val="14"/>
  </w:num>
  <w:num w:numId="5" w16cid:durableId="400042">
    <w:abstractNumId w:val="15"/>
  </w:num>
  <w:num w:numId="6" w16cid:durableId="614680501">
    <w:abstractNumId w:val="4"/>
  </w:num>
  <w:num w:numId="7" w16cid:durableId="1215847870">
    <w:abstractNumId w:val="8"/>
  </w:num>
  <w:num w:numId="8" w16cid:durableId="1185679327">
    <w:abstractNumId w:val="16"/>
  </w:num>
  <w:num w:numId="9" w16cid:durableId="455414332">
    <w:abstractNumId w:val="10"/>
  </w:num>
  <w:num w:numId="10" w16cid:durableId="557743746">
    <w:abstractNumId w:val="12"/>
  </w:num>
  <w:num w:numId="11" w16cid:durableId="637537368">
    <w:abstractNumId w:val="17"/>
  </w:num>
  <w:num w:numId="12" w16cid:durableId="1568608303">
    <w:abstractNumId w:val="6"/>
  </w:num>
  <w:num w:numId="13" w16cid:durableId="240258353">
    <w:abstractNumId w:val="5"/>
  </w:num>
  <w:num w:numId="14" w16cid:durableId="613177871">
    <w:abstractNumId w:val="3"/>
  </w:num>
  <w:num w:numId="15" w16cid:durableId="1059985498">
    <w:abstractNumId w:val="1"/>
  </w:num>
  <w:num w:numId="16" w16cid:durableId="1809014090">
    <w:abstractNumId w:val="0"/>
  </w:num>
  <w:num w:numId="17" w16cid:durableId="346256548">
    <w:abstractNumId w:val="2"/>
  </w:num>
  <w:num w:numId="18" w16cid:durableId="90131060">
    <w:abstractNumId w:val="7"/>
  </w:num>
  <w:num w:numId="19" w16cid:durableId="79587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Lpugm00klaBpj50JWN6ewQQXFXNwZsgF9AFnjU/h5Khdk9wuA60fjEK5YCVkJdUC0NAuvMaaNuda4PHj5MFw==" w:salt="0XTyZK7XCRpvZDN+ndI8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5A25"/>
    <w:rsid w:val="00017306"/>
    <w:rsid w:val="000179D3"/>
    <w:rsid w:val="0002248F"/>
    <w:rsid w:val="000324C2"/>
    <w:rsid w:val="00032689"/>
    <w:rsid w:val="00033A07"/>
    <w:rsid w:val="00035450"/>
    <w:rsid w:val="00037DE6"/>
    <w:rsid w:val="0004253F"/>
    <w:rsid w:val="00044972"/>
    <w:rsid w:val="000535C0"/>
    <w:rsid w:val="0005450E"/>
    <w:rsid w:val="0007081D"/>
    <w:rsid w:val="00075F51"/>
    <w:rsid w:val="00077177"/>
    <w:rsid w:val="000A3434"/>
    <w:rsid w:val="000A479A"/>
    <w:rsid w:val="000A5BAA"/>
    <w:rsid w:val="000B084E"/>
    <w:rsid w:val="000B0B61"/>
    <w:rsid w:val="000C1B82"/>
    <w:rsid w:val="000C3AE8"/>
    <w:rsid w:val="000C6D93"/>
    <w:rsid w:val="000E76C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38FA"/>
    <w:rsid w:val="001478DD"/>
    <w:rsid w:val="00152138"/>
    <w:rsid w:val="00153618"/>
    <w:rsid w:val="001627CA"/>
    <w:rsid w:val="001630C5"/>
    <w:rsid w:val="00167BF0"/>
    <w:rsid w:val="00173D52"/>
    <w:rsid w:val="001754FD"/>
    <w:rsid w:val="00176AE2"/>
    <w:rsid w:val="00177126"/>
    <w:rsid w:val="00190544"/>
    <w:rsid w:val="0019286D"/>
    <w:rsid w:val="00196EFE"/>
    <w:rsid w:val="001B4790"/>
    <w:rsid w:val="001B524B"/>
    <w:rsid w:val="001B7A87"/>
    <w:rsid w:val="001C1FFA"/>
    <w:rsid w:val="001D2BEA"/>
    <w:rsid w:val="001E106F"/>
    <w:rsid w:val="001E3A3F"/>
    <w:rsid w:val="001E7D90"/>
    <w:rsid w:val="002034E0"/>
    <w:rsid w:val="002149C9"/>
    <w:rsid w:val="00221629"/>
    <w:rsid w:val="00222DC3"/>
    <w:rsid w:val="002455F4"/>
    <w:rsid w:val="0024723B"/>
    <w:rsid w:val="00252396"/>
    <w:rsid w:val="0026274B"/>
    <w:rsid w:val="00271D7F"/>
    <w:rsid w:val="0027417D"/>
    <w:rsid w:val="00280C17"/>
    <w:rsid w:val="00281F3D"/>
    <w:rsid w:val="00282C42"/>
    <w:rsid w:val="002831A9"/>
    <w:rsid w:val="002960C2"/>
    <w:rsid w:val="002B5E0F"/>
    <w:rsid w:val="002B7AAA"/>
    <w:rsid w:val="002C1053"/>
    <w:rsid w:val="002C38FD"/>
    <w:rsid w:val="002D3519"/>
    <w:rsid w:val="002D4EBF"/>
    <w:rsid w:val="002E2C6F"/>
    <w:rsid w:val="002F5110"/>
    <w:rsid w:val="002F5C29"/>
    <w:rsid w:val="002F7C3C"/>
    <w:rsid w:val="00300FE4"/>
    <w:rsid w:val="00303C8F"/>
    <w:rsid w:val="0031218E"/>
    <w:rsid w:val="0031404E"/>
    <w:rsid w:val="003265ED"/>
    <w:rsid w:val="00334267"/>
    <w:rsid w:val="00335B05"/>
    <w:rsid w:val="00340F15"/>
    <w:rsid w:val="00344FE7"/>
    <w:rsid w:val="003549EA"/>
    <w:rsid w:val="00377EBF"/>
    <w:rsid w:val="00380444"/>
    <w:rsid w:val="003853E7"/>
    <w:rsid w:val="00387535"/>
    <w:rsid w:val="00387C33"/>
    <w:rsid w:val="00394D37"/>
    <w:rsid w:val="003A2CD8"/>
    <w:rsid w:val="003B1117"/>
    <w:rsid w:val="003B6047"/>
    <w:rsid w:val="003C4D1C"/>
    <w:rsid w:val="003D59A2"/>
    <w:rsid w:val="003E1A37"/>
    <w:rsid w:val="003E5707"/>
    <w:rsid w:val="00400B01"/>
    <w:rsid w:val="00404A85"/>
    <w:rsid w:val="004108EA"/>
    <w:rsid w:val="004169DF"/>
    <w:rsid w:val="0041778E"/>
    <w:rsid w:val="0042040E"/>
    <w:rsid w:val="00420A59"/>
    <w:rsid w:val="00422E3A"/>
    <w:rsid w:val="00423390"/>
    <w:rsid w:val="00424B0D"/>
    <w:rsid w:val="00425029"/>
    <w:rsid w:val="00426A09"/>
    <w:rsid w:val="00434486"/>
    <w:rsid w:val="004425D1"/>
    <w:rsid w:val="0045092C"/>
    <w:rsid w:val="00464A35"/>
    <w:rsid w:val="0047126C"/>
    <w:rsid w:val="004747D5"/>
    <w:rsid w:val="0048156A"/>
    <w:rsid w:val="00485E36"/>
    <w:rsid w:val="004B31CB"/>
    <w:rsid w:val="004B4ADD"/>
    <w:rsid w:val="004B4E87"/>
    <w:rsid w:val="004B6FEB"/>
    <w:rsid w:val="004D1489"/>
    <w:rsid w:val="004D665F"/>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406F"/>
    <w:rsid w:val="00576517"/>
    <w:rsid w:val="005B16D8"/>
    <w:rsid w:val="005B37B7"/>
    <w:rsid w:val="005C0061"/>
    <w:rsid w:val="005D62CF"/>
    <w:rsid w:val="005E1A13"/>
    <w:rsid w:val="005E71D5"/>
    <w:rsid w:val="005F0A04"/>
    <w:rsid w:val="005F2426"/>
    <w:rsid w:val="005F4F8A"/>
    <w:rsid w:val="006050AE"/>
    <w:rsid w:val="00610117"/>
    <w:rsid w:val="006217C9"/>
    <w:rsid w:val="00630D56"/>
    <w:rsid w:val="00642987"/>
    <w:rsid w:val="00643012"/>
    <w:rsid w:val="00653996"/>
    <w:rsid w:val="006607EF"/>
    <w:rsid w:val="00663148"/>
    <w:rsid w:val="00666255"/>
    <w:rsid w:val="00667F67"/>
    <w:rsid w:val="00671336"/>
    <w:rsid w:val="006714DC"/>
    <w:rsid w:val="00676A79"/>
    <w:rsid w:val="00684D61"/>
    <w:rsid w:val="0069480D"/>
    <w:rsid w:val="00694F39"/>
    <w:rsid w:val="00695CC2"/>
    <w:rsid w:val="006A29A4"/>
    <w:rsid w:val="006A3179"/>
    <w:rsid w:val="006A6BAE"/>
    <w:rsid w:val="006B0D63"/>
    <w:rsid w:val="006B7898"/>
    <w:rsid w:val="006C16AC"/>
    <w:rsid w:val="006D417F"/>
    <w:rsid w:val="006D53A8"/>
    <w:rsid w:val="006F2418"/>
    <w:rsid w:val="007037CB"/>
    <w:rsid w:val="0070723C"/>
    <w:rsid w:val="00710FC7"/>
    <w:rsid w:val="0071605F"/>
    <w:rsid w:val="00717B60"/>
    <w:rsid w:val="0072147F"/>
    <w:rsid w:val="007254D4"/>
    <w:rsid w:val="00731C27"/>
    <w:rsid w:val="0073542A"/>
    <w:rsid w:val="0074583D"/>
    <w:rsid w:val="00754F27"/>
    <w:rsid w:val="007573C0"/>
    <w:rsid w:val="00757639"/>
    <w:rsid w:val="00760115"/>
    <w:rsid w:val="007617BA"/>
    <w:rsid w:val="00761944"/>
    <w:rsid w:val="00764E09"/>
    <w:rsid w:val="00780B57"/>
    <w:rsid w:val="007833DD"/>
    <w:rsid w:val="00785630"/>
    <w:rsid w:val="007A0CB0"/>
    <w:rsid w:val="007A1CF5"/>
    <w:rsid w:val="007A3FEF"/>
    <w:rsid w:val="007A5008"/>
    <w:rsid w:val="007A70B4"/>
    <w:rsid w:val="007B2B52"/>
    <w:rsid w:val="007B4AF8"/>
    <w:rsid w:val="007C7485"/>
    <w:rsid w:val="007D40BB"/>
    <w:rsid w:val="007E1BBB"/>
    <w:rsid w:val="007E45F8"/>
    <w:rsid w:val="007F0A30"/>
    <w:rsid w:val="007F621F"/>
    <w:rsid w:val="007F72EC"/>
    <w:rsid w:val="0080366D"/>
    <w:rsid w:val="00803718"/>
    <w:rsid w:val="00814BAE"/>
    <w:rsid w:val="008207A6"/>
    <w:rsid w:val="0082294B"/>
    <w:rsid w:val="00826DDE"/>
    <w:rsid w:val="00834675"/>
    <w:rsid w:val="00842C60"/>
    <w:rsid w:val="0084548C"/>
    <w:rsid w:val="00855B00"/>
    <w:rsid w:val="00857DFE"/>
    <w:rsid w:val="008638FC"/>
    <w:rsid w:val="00865026"/>
    <w:rsid w:val="00867CFE"/>
    <w:rsid w:val="00874D23"/>
    <w:rsid w:val="00874E4E"/>
    <w:rsid w:val="00875EB0"/>
    <w:rsid w:val="00881A45"/>
    <w:rsid w:val="008831F9"/>
    <w:rsid w:val="0089018D"/>
    <w:rsid w:val="008A42CD"/>
    <w:rsid w:val="008A4F75"/>
    <w:rsid w:val="008C0E5B"/>
    <w:rsid w:val="008C3895"/>
    <w:rsid w:val="008C4C77"/>
    <w:rsid w:val="008D6B8D"/>
    <w:rsid w:val="008E5BD6"/>
    <w:rsid w:val="008F00D2"/>
    <w:rsid w:val="00915E1E"/>
    <w:rsid w:val="00916DD4"/>
    <w:rsid w:val="00917ABB"/>
    <w:rsid w:val="00925832"/>
    <w:rsid w:val="00930DD5"/>
    <w:rsid w:val="00932525"/>
    <w:rsid w:val="00935FB6"/>
    <w:rsid w:val="009376AB"/>
    <w:rsid w:val="009379FD"/>
    <w:rsid w:val="00940ACB"/>
    <w:rsid w:val="00956EB6"/>
    <w:rsid w:val="00964337"/>
    <w:rsid w:val="00967C67"/>
    <w:rsid w:val="00970AAC"/>
    <w:rsid w:val="009733CD"/>
    <w:rsid w:val="0098066E"/>
    <w:rsid w:val="0098148D"/>
    <w:rsid w:val="00985B19"/>
    <w:rsid w:val="00986857"/>
    <w:rsid w:val="00986F61"/>
    <w:rsid w:val="0099756C"/>
    <w:rsid w:val="009C03DC"/>
    <w:rsid w:val="009D0CFB"/>
    <w:rsid w:val="009D1073"/>
    <w:rsid w:val="009E5EFE"/>
    <w:rsid w:val="009F36B3"/>
    <w:rsid w:val="00A0358B"/>
    <w:rsid w:val="00A045A3"/>
    <w:rsid w:val="00A06418"/>
    <w:rsid w:val="00A15438"/>
    <w:rsid w:val="00A17ACE"/>
    <w:rsid w:val="00A20BD3"/>
    <w:rsid w:val="00A26150"/>
    <w:rsid w:val="00A26185"/>
    <w:rsid w:val="00A31F7B"/>
    <w:rsid w:val="00A35C87"/>
    <w:rsid w:val="00A36351"/>
    <w:rsid w:val="00A43047"/>
    <w:rsid w:val="00A47AF2"/>
    <w:rsid w:val="00A5223A"/>
    <w:rsid w:val="00A533E5"/>
    <w:rsid w:val="00A54A05"/>
    <w:rsid w:val="00A74F99"/>
    <w:rsid w:val="00A95973"/>
    <w:rsid w:val="00A97D89"/>
    <w:rsid w:val="00AB181D"/>
    <w:rsid w:val="00AB1BC6"/>
    <w:rsid w:val="00AD4EA8"/>
    <w:rsid w:val="00AE4BDB"/>
    <w:rsid w:val="00B00F74"/>
    <w:rsid w:val="00B04FAE"/>
    <w:rsid w:val="00B10F98"/>
    <w:rsid w:val="00B12804"/>
    <w:rsid w:val="00B15A51"/>
    <w:rsid w:val="00B179BA"/>
    <w:rsid w:val="00B231B0"/>
    <w:rsid w:val="00B35361"/>
    <w:rsid w:val="00B53E03"/>
    <w:rsid w:val="00B5445B"/>
    <w:rsid w:val="00B60FC0"/>
    <w:rsid w:val="00B6150F"/>
    <w:rsid w:val="00B6787E"/>
    <w:rsid w:val="00B81789"/>
    <w:rsid w:val="00B82E40"/>
    <w:rsid w:val="00B84896"/>
    <w:rsid w:val="00B87124"/>
    <w:rsid w:val="00B928AF"/>
    <w:rsid w:val="00B94442"/>
    <w:rsid w:val="00BB3DEA"/>
    <w:rsid w:val="00BB509F"/>
    <w:rsid w:val="00BB51CB"/>
    <w:rsid w:val="00BB561B"/>
    <w:rsid w:val="00BC0CE5"/>
    <w:rsid w:val="00BC5970"/>
    <w:rsid w:val="00BC68DC"/>
    <w:rsid w:val="00BD251D"/>
    <w:rsid w:val="00BD6CEE"/>
    <w:rsid w:val="00BF7ED0"/>
    <w:rsid w:val="00C048EF"/>
    <w:rsid w:val="00C053E4"/>
    <w:rsid w:val="00C118CA"/>
    <w:rsid w:val="00C211B0"/>
    <w:rsid w:val="00C33749"/>
    <w:rsid w:val="00C41A04"/>
    <w:rsid w:val="00C426CB"/>
    <w:rsid w:val="00C6095A"/>
    <w:rsid w:val="00C66B51"/>
    <w:rsid w:val="00C70307"/>
    <w:rsid w:val="00C809AC"/>
    <w:rsid w:val="00C8428B"/>
    <w:rsid w:val="00C97CB8"/>
    <w:rsid w:val="00CA2417"/>
    <w:rsid w:val="00CA42F5"/>
    <w:rsid w:val="00CB01FF"/>
    <w:rsid w:val="00CB1962"/>
    <w:rsid w:val="00CD0AB0"/>
    <w:rsid w:val="00CD3ACB"/>
    <w:rsid w:val="00CE52D1"/>
    <w:rsid w:val="00CE66BD"/>
    <w:rsid w:val="00CF2955"/>
    <w:rsid w:val="00CF62BA"/>
    <w:rsid w:val="00D01285"/>
    <w:rsid w:val="00D12FBC"/>
    <w:rsid w:val="00D15443"/>
    <w:rsid w:val="00D21C64"/>
    <w:rsid w:val="00D22E36"/>
    <w:rsid w:val="00D34177"/>
    <w:rsid w:val="00D3793A"/>
    <w:rsid w:val="00D43A44"/>
    <w:rsid w:val="00D46753"/>
    <w:rsid w:val="00D47DE1"/>
    <w:rsid w:val="00D50B9F"/>
    <w:rsid w:val="00D54D5E"/>
    <w:rsid w:val="00D618CD"/>
    <w:rsid w:val="00D622A8"/>
    <w:rsid w:val="00D65881"/>
    <w:rsid w:val="00D76E18"/>
    <w:rsid w:val="00D826E8"/>
    <w:rsid w:val="00D96F50"/>
    <w:rsid w:val="00DA16FA"/>
    <w:rsid w:val="00DA5A50"/>
    <w:rsid w:val="00DB5C70"/>
    <w:rsid w:val="00DB6432"/>
    <w:rsid w:val="00DB7578"/>
    <w:rsid w:val="00DC73EA"/>
    <w:rsid w:val="00DE0939"/>
    <w:rsid w:val="00DE0A05"/>
    <w:rsid w:val="00DE74AF"/>
    <w:rsid w:val="00DF16A7"/>
    <w:rsid w:val="00DF50ED"/>
    <w:rsid w:val="00E01526"/>
    <w:rsid w:val="00E17471"/>
    <w:rsid w:val="00E2127B"/>
    <w:rsid w:val="00E30673"/>
    <w:rsid w:val="00E316D9"/>
    <w:rsid w:val="00E332BD"/>
    <w:rsid w:val="00E36E09"/>
    <w:rsid w:val="00E4502B"/>
    <w:rsid w:val="00E5062B"/>
    <w:rsid w:val="00E578BE"/>
    <w:rsid w:val="00E625CB"/>
    <w:rsid w:val="00E7351C"/>
    <w:rsid w:val="00E85249"/>
    <w:rsid w:val="00E85315"/>
    <w:rsid w:val="00E90547"/>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EF765F"/>
    <w:rsid w:val="00F01331"/>
    <w:rsid w:val="00F01FE0"/>
    <w:rsid w:val="00F0736F"/>
    <w:rsid w:val="00F13916"/>
    <w:rsid w:val="00F31B79"/>
    <w:rsid w:val="00F3729B"/>
    <w:rsid w:val="00F5337A"/>
    <w:rsid w:val="00F534B3"/>
    <w:rsid w:val="00F54812"/>
    <w:rsid w:val="00F56AC8"/>
    <w:rsid w:val="00F62591"/>
    <w:rsid w:val="00F712F3"/>
    <w:rsid w:val="00F76D53"/>
    <w:rsid w:val="00F8186D"/>
    <w:rsid w:val="00F95154"/>
    <w:rsid w:val="00F95D36"/>
    <w:rsid w:val="00F96830"/>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FC65E"/>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StandardWeb">
    <w:name w:val="Normal (Web)"/>
    <w:basedOn w:val="Standard"/>
    <w:semiHidden/>
    <w:unhideWhenUsed/>
    <w:rsid w:val="003E1A37"/>
    <w:rPr>
      <w:rFonts w:ascii="Times New Roman" w:hAnsi="Times New Roman"/>
      <w:sz w:val="24"/>
      <w:szCs w:val="24"/>
    </w:rPr>
  </w:style>
  <w:style w:type="character" w:customStyle="1" w:styleId="tlid-translation">
    <w:name w:val="tlid-translation"/>
    <w:basedOn w:val="Absatz-Standardschriftart"/>
    <w:rsid w:val="00663148"/>
  </w:style>
  <w:style w:type="character" w:styleId="NichtaufgelsteErwhnung">
    <w:name w:val="Unresolved Mention"/>
    <w:basedOn w:val="Absatz-Standardschriftart"/>
    <w:uiPriority w:val="99"/>
    <w:semiHidden/>
    <w:unhideWhenUsed/>
    <w:rsid w:val="009F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76631270">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nausoja.org/en/downloads" TargetMode="External"/><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tzhalt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tzhalt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tzhalt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tzhalt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tzhaltertext"/>
              <w:rFonts w:eastAsia="Calibri"/>
            </w:rPr>
            <w:t>Klicken Sie hier, um Text einzugeben.</w:t>
          </w:r>
        </w:p>
      </w:docPartBody>
    </w:docPart>
    <w:docPart>
      <w:docPartPr>
        <w:name w:val="16C406F0EE3C4FB49A6541C8072D228A"/>
        <w:category>
          <w:name w:val="General"/>
          <w:gallery w:val="placeholder"/>
        </w:category>
        <w:types>
          <w:type w:val="bbPlcHdr"/>
        </w:types>
        <w:behaviors>
          <w:behavior w:val="content"/>
        </w:behaviors>
        <w:guid w:val="{E94937DB-05BB-45C0-9D18-C667FDFC9E58}"/>
      </w:docPartPr>
      <w:docPartBody>
        <w:p w:rsidR="00825B47" w:rsidRDefault="00110E8C" w:rsidP="00110E8C">
          <w:pPr>
            <w:pStyle w:val="16C406F0EE3C4FB49A6541C8072D228A"/>
          </w:pPr>
          <w:r w:rsidRPr="0001278D">
            <w:rPr>
              <w:rStyle w:val="Platzhaltertext"/>
              <w:rFonts w:eastAsia="Calibri"/>
            </w:rPr>
            <w:t>Klicken Sie hier, um Text einzugeben.</w:t>
          </w:r>
        </w:p>
      </w:docPartBody>
    </w:docPart>
    <w:docPart>
      <w:docPartPr>
        <w:name w:val="1CB18CFA1AFD4BEA8CBDDEA3828ADFFE"/>
        <w:category>
          <w:name w:val="General"/>
          <w:gallery w:val="placeholder"/>
        </w:category>
        <w:types>
          <w:type w:val="bbPlcHdr"/>
        </w:types>
        <w:behaviors>
          <w:behavior w:val="content"/>
        </w:behaviors>
        <w:guid w:val="{410DB1C4-0280-4B10-A9FE-5F980D280C37}"/>
      </w:docPartPr>
      <w:docPartBody>
        <w:p w:rsidR="00825B47" w:rsidRDefault="00110E8C" w:rsidP="00110E8C">
          <w:pPr>
            <w:pStyle w:val="1CB18CFA1AFD4BEA8CBDDEA3828ADFFE"/>
          </w:pPr>
          <w:r w:rsidRPr="0001278D">
            <w:rPr>
              <w:rStyle w:val="Platzhaltertext"/>
              <w:rFonts w:eastAsia="Calibri"/>
            </w:rPr>
            <w:t>Klicken Sie hier, um Text einzugeben.</w:t>
          </w:r>
        </w:p>
      </w:docPartBody>
    </w:docPart>
    <w:docPart>
      <w:docPartPr>
        <w:name w:val="C86A7BB19BCE499BBF70A76BCDE1D8FE"/>
        <w:category>
          <w:name w:val="General"/>
          <w:gallery w:val="placeholder"/>
        </w:category>
        <w:types>
          <w:type w:val="bbPlcHdr"/>
        </w:types>
        <w:behaviors>
          <w:behavior w:val="content"/>
        </w:behaviors>
        <w:guid w:val="{F314B59A-F41A-46CA-B17D-99C21867FABC}"/>
      </w:docPartPr>
      <w:docPartBody>
        <w:p w:rsidR="00825B47" w:rsidRDefault="00110E8C" w:rsidP="00110E8C">
          <w:pPr>
            <w:pStyle w:val="C86A7BB19BCE499BBF70A76BCDE1D8FE"/>
          </w:pPr>
          <w:r w:rsidRPr="0001278D">
            <w:rPr>
              <w:rStyle w:val="Platzhalt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tzhalt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tzhalt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tzhalt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tzhalt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tzhalt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tzhalt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110E8C"/>
    <w:rsid w:val="00206595"/>
    <w:rsid w:val="00267CFC"/>
    <w:rsid w:val="004C0C61"/>
    <w:rsid w:val="004C69DB"/>
    <w:rsid w:val="005253BD"/>
    <w:rsid w:val="005379D7"/>
    <w:rsid w:val="0060059E"/>
    <w:rsid w:val="006116FB"/>
    <w:rsid w:val="006D6940"/>
    <w:rsid w:val="00767983"/>
    <w:rsid w:val="00782F0B"/>
    <w:rsid w:val="00825B47"/>
    <w:rsid w:val="008547EC"/>
    <w:rsid w:val="008B7094"/>
    <w:rsid w:val="008E3FFA"/>
    <w:rsid w:val="00946730"/>
    <w:rsid w:val="009672A8"/>
    <w:rsid w:val="009E765A"/>
    <w:rsid w:val="00A1457B"/>
    <w:rsid w:val="00AF3516"/>
    <w:rsid w:val="00D7364D"/>
    <w:rsid w:val="00F43540"/>
    <w:rsid w:val="00FB4643"/>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3540"/>
    <w:rPr>
      <w:color w:val="808080"/>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c32cf4b-0836-488d-9ec9-7cc490ad11d9">NF7WRY7KSVXA-62781843-21746</_dlc_DocId>
    <_dlc_DocIdUrl xmlns="7c32cf4b-0836-488d-9ec9-7cc490ad11d9">
      <Url>https://vereindonausoja.sharepoint.com/sites/QM/_layouts/15/DocIdRedir.aspx?ID=NF7WRY7KSVXA-62781843-21746</Url>
      <Description>NF7WRY7KSVXA-62781843-21746</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AEF1E3-BC07-4E09-948F-4AA93507E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3FE79BEF-A517-4ECD-94BC-AABAAE07D902}">
  <ds:schemaRefs>
    <ds:schemaRef ds:uri="http://schemas.openxmlformats.org/officeDocument/2006/bibliography"/>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10551</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3</cp:revision>
  <cp:lastPrinted>2019-01-29T13:41:00Z</cp:lastPrinted>
  <dcterms:created xsi:type="dcterms:W3CDTF">2023-02-20T10:08:00Z</dcterms:created>
  <dcterms:modified xsi:type="dcterms:W3CDTF">2023-02-20T10:09:00Z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c5cde247-c5ed-4bb5-95d2-98e70838e693</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ies>
</file>