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474F" w14:textId="29E2A200" w:rsidR="000D20FC" w:rsidRPr="008377A1" w:rsidRDefault="000D20FC" w:rsidP="008377A1">
      <w:pPr>
        <w:pStyle w:val="Titel"/>
        <w:rPr>
          <w:rFonts w:cs="Tahoma"/>
          <w:iCs/>
          <w:color w:val="76B82A"/>
          <w:sz w:val="24"/>
          <w:szCs w:val="52"/>
          <w:lang w:val="sk-SK"/>
        </w:rPr>
      </w:pPr>
      <w:r w:rsidRPr="000D20FC">
        <w:rPr>
          <w:rFonts w:cs="Tahoma"/>
          <w:iCs/>
          <w:color w:val="76B82A"/>
          <w:sz w:val="24"/>
          <w:szCs w:val="52"/>
          <w:lang w:val="sk-SK"/>
        </w:rPr>
        <w:t>Donau Soja záväzné samovyhlásenie pre poľnohospodárov</w:t>
      </w:r>
    </w:p>
    <w:p w14:paraId="20084750" w14:textId="6C41491B" w:rsidR="000D20FC" w:rsidRDefault="000D20FC" w:rsidP="000D20FC">
      <w:pPr>
        <w:pStyle w:val="Untertitel"/>
        <w:jc w:val="left"/>
        <w:rPr>
          <w:rFonts w:ascii="Verdana" w:hAnsi="Verdana"/>
          <w:b/>
          <w:bCs/>
          <w:sz w:val="20"/>
          <w:szCs w:val="20"/>
          <w:lang w:val="sk-SK" w:eastAsia="en-GB"/>
        </w:rPr>
      </w:pPr>
      <w:r w:rsidRPr="000D20FC">
        <w:rPr>
          <w:rFonts w:ascii="Verdana" w:hAnsi="Verdana"/>
          <w:b/>
          <w:bCs/>
          <w:sz w:val="20"/>
          <w:szCs w:val="20"/>
          <w:lang w:val="sk-SK" w:eastAsia="en-GB"/>
        </w:rPr>
        <w:t>Úrovne rizika 0, 1 a</w:t>
      </w:r>
      <w:r w:rsidR="00AA39AD">
        <w:rPr>
          <w:rFonts w:ascii="Verdana" w:hAnsi="Verdana"/>
          <w:b/>
          <w:bCs/>
          <w:sz w:val="20"/>
          <w:szCs w:val="20"/>
          <w:lang w:val="sk-SK" w:eastAsia="en-GB"/>
        </w:rPr>
        <w:t> </w:t>
      </w:r>
      <w:r w:rsidRPr="000D20FC">
        <w:rPr>
          <w:rFonts w:ascii="Verdana" w:hAnsi="Verdana"/>
          <w:b/>
          <w:bCs/>
          <w:sz w:val="20"/>
          <w:szCs w:val="20"/>
          <w:lang w:val="sk-SK" w:eastAsia="en-GB"/>
        </w:rPr>
        <w:t>2</w:t>
      </w:r>
    </w:p>
    <w:p w14:paraId="1FE78A8C" w14:textId="77777777" w:rsidR="00AA39AD" w:rsidRPr="00AA39AD" w:rsidRDefault="00AA39AD" w:rsidP="00AA39AD">
      <w:pPr>
        <w:rPr>
          <w:lang w:val="sk-SK" w:eastAsia="en-GB"/>
        </w:rPr>
      </w:pPr>
    </w:p>
    <w:p w14:paraId="20084752" w14:textId="77777777" w:rsidR="009C03DC" w:rsidRPr="00A2460B" w:rsidRDefault="000D20FC" w:rsidP="00986857">
      <w:pPr>
        <w:pStyle w:val="HLblueuppercase"/>
        <w:rPr>
          <w:lang w:val="cs-CZ"/>
        </w:rPr>
      </w:pPr>
      <w:r w:rsidRPr="000D20FC">
        <w:rPr>
          <w:lang w:val="cs-CZ"/>
        </w:rPr>
        <w:t>Poľnohospodár/Výrobný závod pre sóju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0D20FC" w:rsidRPr="003C4D1C" w14:paraId="20084756" w14:textId="77777777" w:rsidTr="000D20FC">
        <w:tc>
          <w:tcPr>
            <w:tcW w:w="2694" w:type="dxa"/>
          </w:tcPr>
          <w:p w14:paraId="20084754" w14:textId="1BA8F3F2" w:rsidR="000D20FC" w:rsidRPr="001B254F" w:rsidRDefault="000D20FC" w:rsidP="000D20FC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1B254F">
              <w:rPr>
                <w:rFonts w:ascii="Verdana" w:hAnsi="Verdana" w:cs="Tahoma"/>
                <w:sz w:val="18"/>
                <w:szCs w:val="18"/>
                <w:lang w:val="sk-SK"/>
              </w:rPr>
              <w:t>Meno poľnohospodára: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8C8F2A3C9F864A90A8D91E2ED86ED615"/>
            </w:placeholder>
          </w:sdtPr>
          <w:sdtEndPr/>
          <w:sdtContent>
            <w:tc>
              <w:tcPr>
                <w:tcW w:w="6662" w:type="dxa"/>
              </w:tcPr>
              <w:p w14:paraId="20084755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D20FC" w:rsidRPr="003C4D1C" w14:paraId="2008475A" w14:textId="77777777" w:rsidTr="000D20FC">
        <w:tc>
          <w:tcPr>
            <w:tcW w:w="2694" w:type="dxa"/>
          </w:tcPr>
          <w:p w14:paraId="20084757" w14:textId="77777777" w:rsidR="000D20FC" w:rsidRPr="001B254F" w:rsidRDefault="000D20FC" w:rsidP="000D20FC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1B254F">
              <w:rPr>
                <w:rFonts w:ascii="Verdana" w:hAnsi="Verdana" w:cs="Tahoma"/>
                <w:sz w:val="18"/>
                <w:szCs w:val="18"/>
                <w:lang w:val="sk-SK"/>
              </w:rPr>
              <w:t>Adresa/oblasť</w:t>
            </w:r>
          </w:p>
          <w:p w14:paraId="20084758" w14:textId="77777777" w:rsidR="000D20FC" w:rsidRPr="001B254F" w:rsidRDefault="000D20FC" w:rsidP="000D20FC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1B254F">
              <w:rPr>
                <w:rFonts w:ascii="Verdana" w:hAnsi="Verdana" w:cs="Tahoma"/>
                <w:sz w:val="18"/>
                <w:szCs w:val="18"/>
                <w:lang w:val="sk-SK"/>
              </w:rPr>
              <w:t>PSČ a miesto: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178741BB29524490935ACD42AA1F2050"/>
            </w:placeholder>
          </w:sdtPr>
          <w:sdtEndPr/>
          <w:sdtContent>
            <w:tc>
              <w:tcPr>
                <w:tcW w:w="6662" w:type="dxa"/>
              </w:tcPr>
              <w:p w14:paraId="20084759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D20FC" w:rsidRPr="003C4D1C" w14:paraId="2008475D" w14:textId="77777777" w:rsidTr="000D20FC">
        <w:tc>
          <w:tcPr>
            <w:tcW w:w="2694" w:type="dxa"/>
          </w:tcPr>
          <w:p w14:paraId="2008475B" w14:textId="77777777" w:rsidR="000D20FC" w:rsidRPr="001B254F" w:rsidRDefault="000D20FC" w:rsidP="000D20FC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1B254F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03AC7B05B2A44DF2936E4A53C5CF25CC"/>
            </w:placeholder>
          </w:sdtPr>
          <w:sdtEndPr/>
          <w:sdtContent>
            <w:tc>
              <w:tcPr>
                <w:tcW w:w="6662" w:type="dxa"/>
              </w:tcPr>
              <w:p w14:paraId="2008475C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D20FC" w:rsidRPr="003C4D1C" w14:paraId="20084760" w14:textId="77777777" w:rsidTr="000D20FC">
        <w:tc>
          <w:tcPr>
            <w:tcW w:w="2694" w:type="dxa"/>
          </w:tcPr>
          <w:p w14:paraId="2008475E" w14:textId="77777777" w:rsidR="000D20FC" w:rsidRPr="001B254F" w:rsidRDefault="000D20FC" w:rsidP="000D20FC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1B254F">
              <w:rPr>
                <w:rFonts w:ascii="Verdana" w:hAnsi="Verdana" w:cs="Tahoma"/>
                <w:sz w:val="18"/>
                <w:szCs w:val="18"/>
                <w:lang w:val="sk-SK"/>
              </w:rPr>
              <w:t>Telefón: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9351C930C8A84BE0B4CA7FD7CE061E99"/>
            </w:placeholder>
          </w:sdtPr>
          <w:sdtEndPr/>
          <w:sdtContent>
            <w:tc>
              <w:tcPr>
                <w:tcW w:w="6662" w:type="dxa"/>
              </w:tcPr>
              <w:p w14:paraId="2008475F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D20FC" w:rsidRPr="003C4D1C" w14:paraId="20084763" w14:textId="77777777" w:rsidTr="000D20FC">
        <w:tc>
          <w:tcPr>
            <w:tcW w:w="2694" w:type="dxa"/>
          </w:tcPr>
          <w:p w14:paraId="20084761" w14:textId="77777777" w:rsidR="000D20FC" w:rsidRPr="001B254F" w:rsidRDefault="000D20FC" w:rsidP="000D20FC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1B254F">
              <w:rPr>
                <w:rFonts w:ascii="Verdana" w:hAnsi="Verdana" w:cs="Tahoma"/>
                <w:sz w:val="18"/>
                <w:szCs w:val="18"/>
                <w:lang w:val="sk-SK"/>
              </w:rPr>
              <w:t>IČ DPH: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8543F683BC734176942593C8E3090D83"/>
            </w:placeholder>
          </w:sdtPr>
          <w:sdtEndPr/>
          <w:sdtContent>
            <w:tc>
              <w:tcPr>
                <w:tcW w:w="6662" w:type="dxa"/>
              </w:tcPr>
              <w:p w14:paraId="20084762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D86DB7" w:rsidRPr="00C70307" w14:paraId="20084766" w14:textId="77777777" w:rsidTr="000D20FC">
        <w:tc>
          <w:tcPr>
            <w:tcW w:w="2694" w:type="dxa"/>
          </w:tcPr>
          <w:p w14:paraId="20084764" w14:textId="77777777" w:rsidR="00D86DB7" w:rsidRPr="001B254F" w:rsidRDefault="00D86DB7" w:rsidP="00D86DB7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1B254F">
              <w:rPr>
                <w:rFonts w:ascii="Verdana" w:hAnsi="Verdana" w:cs="Tahoma"/>
                <w:sz w:val="18"/>
                <w:szCs w:val="18"/>
                <w:lang w:val="sk-SK"/>
              </w:rPr>
              <w:t>Výmera sóje v hektároch: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F58352B9B44E47DBA5F3C8032A73CD54"/>
            </w:placeholder>
          </w:sdtPr>
          <w:sdtEndPr/>
          <w:sdtContent>
            <w:tc>
              <w:tcPr>
                <w:tcW w:w="6662" w:type="dxa"/>
              </w:tcPr>
              <w:p w14:paraId="20084765" w14:textId="77777777" w:rsidR="00D86DB7" w:rsidRDefault="00D86DB7" w:rsidP="00D86DB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D86DB7" w:rsidRPr="003C4D1C" w14:paraId="20084769" w14:textId="77777777" w:rsidTr="000D20FC">
        <w:tc>
          <w:tcPr>
            <w:tcW w:w="2694" w:type="dxa"/>
          </w:tcPr>
          <w:p w14:paraId="20084767" w14:textId="77777777" w:rsidR="00D86DB7" w:rsidRPr="002A2D53" w:rsidRDefault="00D86DB7" w:rsidP="00D86DB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2A2D53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Dodan množstvo sóje v tonách: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46AA2FFEC2A8494FB972F7844FA88D73"/>
            </w:placeholder>
          </w:sdtPr>
          <w:sdtEndPr/>
          <w:sdtContent>
            <w:tc>
              <w:tcPr>
                <w:tcW w:w="6662" w:type="dxa"/>
              </w:tcPr>
              <w:p w14:paraId="20084768" w14:textId="77777777" w:rsidR="00D86DB7" w:rsidRPr="003C4D1C" w:rsidRDefault="00D86DB7" w:rsidP="00D86DB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D86DB7" w:rsidRPr="003C4D1C" w14:paraId="2008476C" w14:textId="77777777" w:rsidTr="000D20FC">
        <w:tc>
          <w:tcPr>
            <w:tcW w:w="2694" w:type="dxa"/>
          </w:tcPr>
          <w:p w14:paraId="2008476A" w14:textId="77777777" w:rsidR="00D86DB7" w:rsidRPr="002A2D53" w:rsidRDefault="00D86DB7" w:rsidP="00D86DB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2A2D53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dodávky a rok: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06E63B07DBFE4516ADB5BF98C70165EB"/>
            </w:placeholder>
          </w:sdtPr>
          <w:sdtEndPr/>
          <w:sdtContent>
            <w:tc>
              <w:tcPr>
                <w:tcW w:w="6662" w:type="dxa"/>
              </w:tcPr>
              <w:p w14:paraId="2008476B" w14:textId="77777777" w:rsidR="00D86DB7" w:rsidRPr="003C4D1C" w:rsidRDefault="00D86DB7" w:rsidP="00D86DB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3AB9F233" w14:textId="77777777" w:rsidR="00AA39AD" w:rsidRDefault="00AA39AD" w:rsidP="00DC3A34">
      <w:pPr>
        <w:spacing w:after="0" w:line="240" w:lineRule="auto"/>
        <w:rPr>
          <w:rFonts w:ascii="Verdana" w:hAnsi="Verdana"/>
          <w:iCs/>
          <w:sz w:val="16"/>
          <w:szCs w:val="16"/>
          <w:lang w:val="de-DE"/>
        </w:rPr>
      </w:pPr>
    </w:p>
    <w:p w14:paraId="2008476D" w14:textId="1D435253" w:rsidR="00E01526" w:rsidRPr="00AA39AD" w:rsidRDefault="00D10390" w:rsidP="00AA39AD">
      <w:pPr>
        <w:spacing w:after="0"/>
        <w:rPr>
          <w:rFonts w:ascii="Verdana" w:hAnsi="Verdana"/>
          <w:iCs/>
          <w:sz w:val="18"/>
          <w:szCs w:val="18"/>
          <w:lang w:val="de-DE"/>
        </w:rPr>
      </w:pP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Svojím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podpisom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farmár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súhlasí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so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zverejnením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uvedených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údajov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organizácii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pre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Dunajskú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sóju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,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ako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aj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s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uložením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a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spracovaním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> 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zo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strany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organizácie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Dunajská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sója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na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účely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riadenia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systému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.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Tento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súhlas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možno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kedykoľvek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písomne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odvolať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.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Písomne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odvolanie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je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potrebné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zaslať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na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organizáciu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Dunajská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sója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.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Odvolanie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nemá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vplyv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na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zákonnosť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spracovania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až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do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tohto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AA39AD">
        <w:rPr>
          <w:rFonts w:ascii="Verdana" w:hAnsi="Verdana"/>
          <w:iCs/>
          <w:sz w:val="18"/>
          <w:szCs w:val="18"/>
          <w:lang w:val="de-DE"/>
        </w:rPr>
        <w:t>okamihu</w:t>
      </w:r>
      <w:proofErr w:type="spellEnd"/>
      <w:r w:rsidRPr="00AA39AD">
        <w:rPr>
          <w:rFonts w:ascii="Verdana" w:hAnsi="Verdana"/>
          <w:iCs/>
          <w:sz w:val="18"/>
          <w:szCs w:val="18"/>
          <w:lang w:val="de-DE"/>
        </w:rPr>
        <w:t>.</w:t>
      </w:r>
    </w:p>
    <w:p w14:paraId="7DC7BE3F" w14:textId="09C484ED" w:rsidR="0055733E" w:rsidRPr="00690062" w:rsidRDefault="0055733E" w:rsidP="008377A1">
      <w:pPr>
        <w:spacing w:after="0" w:line="240" w:lineRule="auto"/>
        <w:rPr>
          <w:rFonts w:ascii="Verdana" w:hAnsi="Verdana" w:cs="Tahoma"/>
          <w:b/>
          <w:i/>
          <w:sz w:val="16"/>
          <w:szCs w:val="16"/>
          <w:lang w:val="de-DE"/>
        </w:rPr>
      </w:pPr>
    </w:p>
    <w:p w14:paraId="2008476E" w14:textId="77777777" w:rsidR="000D20FC" w:rsidRPr="000D20FC" w:rsidRDefault="000D20FC" w:rsidP="000D20FC">
      <w:pPr>
        <w:pStyle w:val="HLblueuppercase"/>
        <w:rPr>
          <w:lang w:val="cs-CZ"/>
        </w:rPr>
      </w:pPr>
      <w:r w:rsidRPr="000D20FC">
        <w:rPr>
          <w:lang w:val="cs-CZ"/>
        </w:rPr>
        <w:t>Prvé skladové miesto ALEBO Prvospracovateľ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0D20FC" w:rsidRPr="003C4D1C" w14:paraId="20084772" w14:textId="77777777" w:rsidTr="000D20FC">
        <w:tc>
          <w:tcPr>
            <w:tcW w:w="2694" w:type="dxa"/>
          </w:tcPr>
          <w:p w14:paraId="20084770" w14:textId="32B78915" w:rsidR="000D20FC" w:rsidRPr="002A2D53" w:rsidRDefault="000D20FC" w:rsidP="000D20F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2A2D53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Názov prevádzky: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F09ABD17207747EFAD8429ED4EE0B28A"/>
            </w:placeholder>
          </w:sdtPr>
          <w:sdtEndPr/>
          <w:sdtContent>
            <w:tc>
              <w:tcPr>
                <w:tcW w:w="6662" w:type="dxa"/>
              </w:tcPr>
              <w:p w14:paraId="20084771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D20FC" w:rsidRPr="003C4D1C" w14:paraId="20084776" w14:textId="77777777" w:rsidTr="000D20FC">
        <w:tc>
          <w:tcPr>
            <w:tcW w:w="2694" w:type="dxa"/>
          </w:tcPr>
          <w:p w14:paraId="20084773" w14:textId="77777777" w:rsidR="000D20FC" w:rsidRPr="002A2D53" w:rsidRDefault="000D20FC" w:rsidP="000D20F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2A2D53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Adresa</w:t>
            </w:r>
          </w:p>
          <w:p w14:paraId="20084774" w14:textId="77777777" w:rsidR="000D20FC" w:rsidRPr="002A2D53" w:rsidRDefault="000D20FC" w:rsidP="000D20F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2A2D53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PSČ a miesto: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52ABB52425584ACAA13054AF2F8C54C7"/>
            </w:placeholder>
          </w:sdtPr>
          <w:sdtEndPr/>
          <w:sdtContent>
            <w:tc>
              <w:tcPr>
                <w:tcW w:w="6662" w:type="dxa"/>
              </w:tcPr>
              <w:p w14:paraId="20084775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D20FC" w:rsidRPr="003C4D1C" w14:paraId="20084779" w14:textId="77777777" w:rsidTr="000D20FC">
        <w:tc>
          <w:tcPr>
            <w:tcW w:w="2694" w:type="dxa"/>
          </w:tcPr>
          <w:p w14:paraId="20084777" w14:textId="77777777" w:rsidR="000D20FC" w:rsidRPr="002A2D53" w:rsidRDefault="000D20FC" w:rsidP="000D20F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2A2D53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BFC1C66DB0AF40858714150179DF6B8C"/>
            </w:placeholder>
          </w:sdtPr>
          <w:sdtEndPr/>
          <w:sdtContent>
            <w:tc>
              <w:tcPr>
                <w:tcW w:w="6662" w:type="dxa"/>
              </w:tcPr>
              <w:p w14:paraId="20084778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D20FC" w:rsidRPr="003C4D1C" w14:paraId="2008477C" w14:textId="77777777" w:rsidTr="000D20FC">
        <w:tc>
          <w:tcPr>
            <w:tcW w:w="2694" w:type="dxa"/>
          </w:tcPr>
          <w:p w14:paraId="2008477A" w14:textId="77777777" w:rsidR="000D20FC" w:rsidRPr="002A2D53" w:rsidRDefault="000D20FC" w:rsidP="000D20F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2A2D53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Telefón: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E99B052A3EED4231819D45CEEE95049E"/>
            </w:placeholder>
          </w:sdtPr>
          <w:sdtEndPr/>
          <w:sdtContent>
            <w:tc>
              <w:tcPr>
                <w:tcW w:w="6662" w:type="dxa"/>
              </w:tcPr>
              <w:p w14:paraId="2008477B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D20FC" w:rsidRPr="003C4D1C" w14:paraId="2008477F" w14:textId="77777777" w:rsidTr="000D20FC">
        <w:tc>
          <w:tcPr>
            <w:tcW w:w="2694" w:type="dxa"/>
          </w:tcPr>
          <w:p w14:paraId="2008477D" w14:textId="77777777" w:rsidR="000D20FC" w:rsidRPr="002A2D53" w:rsidRDefault="000D20FC" w:rsidP="000D20F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2A2D53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Prija množstvo sóje v tonách: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3B2D7EAFAD154A6A9D64FB9FEC8C4DCE"/>
            </w:placeholder>
          </w:sdtPr>
          <w:sdtEndPr/>
          <w:sdtContent>
            <w:tc>
              <w:tcPr>
                <w:tcW w:w="6662" w:type="dxa"/>
              </w:tcPr>
              <w:p w14:paraId="2008477E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0D20FC" w:rsidRPr="003C4D1C" w14:paraId="20084782" w14:textId="77777777" w:rsidTr="000D20FC">
        <w:tc>
          <w:tcPr>
            <w:tcW w:w="2694" w:type="dxa"/>
          </w:tcPr>
          <w:p w14:paraId="20084780" w14:textId="77777777" w:rsidR="000D20FC" w:rsidRPr="002A2D53" w:rsidRDefault="000D20FC" w:rsidP="000D20F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2A2D53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(DD.MM.RRRR):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95EF7A8DDEFB4D5A981B3C77C565669E"/>
            </w:placeholder>
          </w:sdtPr>
          <w:sdtEndPr/>
          <w:sdtContent>
            <w:tc>
              <w:tcPr>
                <w:tcW w:w="6662" w:type="dxa"/>
              </w:tcPr>
              <w:p w14:paraId="20084781" w14:textId="77777777" w:rsidR="000D20FC" w:rsidRPr="003C4D1C" w:rsidRDefault="000D20FC" w:rsidP="000D20FC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726B430E" w14:textId="77777777" w:rsidR="00AA39AD" w:rsidRDefault="00AA39AD" w:rsidP="00AA39AD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lang w:val="sk-SK"/>
        </w:rPr>
      </w:pPr>
    </w:p>
    <w:p w14:paraId="2DE7DC03" w14:textId="77777777" w:rsidR="00AA39AD" w:rsidRDefault="000D20FC" w:rsidP="00AA39AD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lang w:val="sk-SK"/>
        </w:rPr>
      </w:pPr>
      <w:r w:rsidRPr="002A2D53">
        <w:rPr>
          <w:rFonts w:ascii="Verdana" w:hAnsi="Verdana" w:cs="Tahoma"/>
          <w:color w:val="000000"/>
          <w:sz w:val="18"/>
          <w:lang w:val="sk-SK"/>
        </w:rPr>
        <w:t>S týmto vyhlásením sa vyššie uvedený poľnohospodár zaväzuje, že prečítal požiadavky Donau Soj</w:t>
      </w:r>
      <w:r>
        <w:rPr>
          <w:rFonts w:ascii="Verdana" w:hAnsi="Verdana" w:cs="Tahoma"/>
          <w:color w:val="000000"/>
          <w:sz w:val="18"/>
          <w:lang w:val="sk-SK"/>
        </w:rPr>
        <w:t xml:space="preserve">a </w:t>
      </w:r>
      <w:r w:rsidRPr="002A2D53">
        <w:rPr>
          <w:rFonts w:ascii="Verdana" w:hAnsi="Verdana" w:cs="Tahoma"/>
          <w:color w:val="000000"/>
          <w:sz w:val="18"/>
          <w:lang w:val="sk-SK"/>
        </w:rPr>
        <w:t>pre poľnohospodárov v platnom znení, im porozumel a bude ich rešpektov</w:t>
      </w:r>
      <w:r>
        <w:rPr>
          <w:rFonts w:ascii="Verdana" w:hAnsi="Verdana" w:cs="Tahoma"/>
          <w:color w:val="000000"/>
          <w:sz w:val="18"/>
          <w:lang w:val="sk-SK"/>
        </w:rPr>
        <w:t>ať.</w:t>
      </w:r>
    </w:p>
    <w:p w14:paraId="42EA8979" w14:textId="77777777" w:rsidR="00AA39AD" w:rsidRDefault="00D10390" w:rsidP="00AA39AD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>
        <w:rPr>
          <w:rFonts w:ascii="Verdana" w:hAnsi="Verdana" w:cs="Tahoma"/>
          <w:color w:val="000000"/>
          <w:sz w:val="18"/>
          <w:lang w:val="sk-SK"/>
        </w:rPr>
        <w:br/>
      </w:r>
      <w:r w:rsidR="000D20FC" w:rsidRPr="002A2D53">
        <w:rPr>
          <w:rFonts w:ascii="Verdana" w:hAnsi="Verdana" w:cs="Tahoma"/>
          <w:color w:val="000000"/>
          <w:sz w:val="18"/>
          <w:szCs w:val="18"/>
          <w:lang w:val="sk-SK"/>
        </w:rPr>
        <w:t>Tento záväzok vstupuje do platnosti podpisom a platí pre každé dodané, alebo odobraté množstvo úrody.</w:t>
      </w:r>
      <w:r w:rsidR="00DB7FFA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</w:p>
    <w:p w14:paraId="20084789" w14:textId="32F02C91" w:rsidR="00B87124" w:rsidRDefault="002D4D0E" w:rsidP="00AA39AD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20"/>
          <w:lang w:val="sk-SK"/>
        </w:rPr>
      </w:pPr>
      <w:r>
        <w:rPr>
          <w:rFonts w:ascii="Verdana" w:hAnsi="Verdana" w:cs="Tahoma"/>
          <w:color w:val="000000"/>
          <w:sz w:val="18"/>
          <w:szCs w:val="20"/>
          <w:lang w:val="sk-SK"/>
        </w:rPr>
        <w:br/>
      </w:r>
      <w:r w:rsidR="000D20FC" w:rsidRPr="002A2D53">
        <w:rPr>
          <w:rFonts w:ascii="Verdana" w:hAnsi="Verdana" w:cs="Tahoma"/>
          <w:color w:val="000000"/>
          <w:sz w:val="18"/>
          <w:szCs w:val="20"/>
          <w:lang w:val="sk-SK"/>
        </w:rPr>
        <w:t>Jedna kópia podpísaného záväzného samovyhlásenia, bola odovzdaná poľnohospodárovi.</w:t>
      </w:r>
    </w:p>
    <w:p w14:paraId="588BC40E" w14:textId="77777777" w:rsidR="002D4D0E" w:rsidRDefault="002D4D0E" w:rsidP="002D4D0E">
      <w:pPr>
        <w:pStyle w:val="Textkrper"/>
        <w:spacing w:after="240" w:line="276" w:lineRule="auto"/>
        <w:jc w:val="both"/>
        <w:rPr>
          <w:rFonts w:ascii="Verdana" w:hAnsi="Verdana" w:cs="Tahoma"/>
          <w:color w:val="000000"/>
          <w:sz w:val="18"/>
          <w:szCs w:val="20"/>
          <w:lang w:val="sk-SK"/>
        </w:rPr>
      </w:pPr>
    </w:p>
    <w:p w14:paraId="2008478A" w14:textId="77777777" w:rsidR="000D20FC" w:rsidRPr="002A2D53" w:rsidRDefault="000D20FC" w:rsidP="000D20FC">
      <w:pPr>
        <w:pStyle w:val="Textkrper"/>
        <w:spacing w:line="276" w:lineRule="auto"/>
        <w:rPr>
          <w:rFonts w:ascii="Verdana" w:hAnsi="Verdana" w:cs="Tahoma"/>
          <w:color w:val="000000"/>
          <w:sz w:val="18"/>
          <w:lang w:val="sk-SK"/>
        </w:rPr>
      </w:pPr>
      <w:r w:rsidRPr="002A2D53">
        <w:rPr>
          <w:rFonts w:ascii="Verdana" w:hAnsi="Verdana" w:cs="Tahoma"/>
          <w:color w:val="000000"/>
          <w:sz w:val="18"/>
          <w:lang w:val="sk-SK"/>
        </w:rPr>
        <w:t>_________________________</w:t>
      </w:r>
      <w:r w:rsidRPr="002A2D53">
        <w:rPr>
          <w:rFonts w:ascii="Verdana" w:hAnsi="Verdana" w:cs="Tahoma"/>
          <w:color w:val="000000"/>
          <w:sz w:val="18"/>
          <w:lang w:val="sk-SK"/>
        </w:rPr>
        <w:tab/>
        <w:t>____________________</w:t>
      </w:r>
      <w:r w:rsidRPr="002A2D53">
        <w:rPr>
          <w:rFonts w:ascii="Verdana" w:hAnsi="Verdana" w:cs="Tahoma"/>
          <w:color w:val="000000"/>
          <w:sz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22"/>
            <w:szCs w:val="22"/>
            <w:lang w:val="sk-SK"/>
          </w:rPr>
          <w:id w:val="-763916894"/>
          <w:placeholder>
            <w:docPart w:val="06214795E8AE41AD927DA793906B38F5"/>
          </w:placeholder>
        </w:sdtPr>
        <w:sdtEndPr/>
        <w:sdtContent>
          <w:r w:rsidRPr="002A2D53">
            <w:rPr>
              <w:rFonts w:ascii="Verdana" w:hAnsi="Verdana" w:cs="Tahoma"/>
              <w:color w:val="000000"/>
              <w:sz w:val="22"/>
              <w:szCs w:val="22"/>
              <w:lang w:val="sk-SK"/>
            </w:rPr>
            <w:t>…</w:t>
          </w:r>
        </w:sdtContent>
      </w:sdt>
      <w:r w:rsidRPr="002A2D53">
        <w:rPr>
          <w:rFonts w:ascii="Verdana" w:hAnsi="Verdana" w:cs="Tahoma"/>
          <w:color w:val="000000"/>
          <w:sz w:val="18"/>
          <w:lang w:val="sk-SK"/>
        </w:rPr>
        <w:t xml:space="preserve"> </w:t>
      </w:r>
    </w:p>
    <w:p w14:paraId="2008478D" w14:textId="06BFAADA" w:rsidR="00271D7F" w:rsidRPr="00DB7FFA" w:rsidRDefault="000D20FC" w:rsidP="00DB7FFA">
      <w:pPr>
        <w:pStyle w:val="Textkrper"/>
        <w:spacing w:before="0" w:line="480" w:lineRule="auto"/>
        <w:rPr>
          <w:rFonts w:ascii="Verdana" w:hAnsi="Verdana" w:cs="Tahoma"/>
          <w:i/>
          <w:color w:val="000000"/>
          <w:sz w:val="18"/>
          <w:szCs w:val="18"/>
          <w:lang w:val="cs-CZ"/>
        </w:rPr>
      </w:pPr>
      <w:r w:rsidRPr="002A2D53">
        <w:rPr>
          <w:rFonts w:ascii="Verdana" w:hAnsi="Verdana" w:cs="Tahoma"/>
          <w:color w:val="000000"/>
          <w:sz w:val="18"/>
          <w:szCs w:val="20"/>
          <w:lang w:val="sk-SK"/>
        </w:rPr>
        <w:t>(Podpis poľnohospodár)</w:t>
      </w:r>
      <w:r w:rsidRPr="002A2D53">
        <w:rPr>
          <w:rFonts w:ascii="Verdana" w:hAnsi="Verdana" w:cs="Tahoma"/>
          <w:color w:val="000000"/>
          <w:sz w:val="18"/>
          <w:szCs w:val="20"/>
          <w:lang w:val="sk-SK"/>
        </w:rPr>
        <w:tab/>
      </w:r>
      <w:r w:rsidRPr="002A2D53">
        <w:rPr>
          <w:rFonts w:ascii="Verdana" w:hAnsi="Verdana" w:cs="Tahoma"/>
          <w:color w:val="000000"/>
          <w:sz w:val="18"/>
          <w:szCs w:val="20"/>
          <w:lang w:val="sk-SK"/>
        </w:rPr>
        <w:tab/>
        <w:t>(Podpis skladu)</w:t>
      </w:r>
      <w:r w:rsidRPr="002A2D53">
        <w:rPr>
          <w:rFonts w:ascii="Verdana" w:hAnsi="Verdana" w:cs="Tahoma"/>
          <w:color w:val="000000"/>
          <w:sz w:val="18"/>
          <w:szCs w:val="20"/>
          <w:lang w:val="sk-SK"/>
        </w:rPr>
        <w:tab/>
      </w:r>
      <w:r w:rsidRPr="002A2D53">
        <w:rPr>
          <w:rFonts w:ascii="Verdana" w:hAnsi="Verdana" w:cs="Tahoma"/>
          <w:color w:val="000000"/>
          <w:sz w:val="18"/>
          <w:szCs w:val="20"/>
          <w:lang w:val="sk-SK"/>
        </w:rPr>
        <w:tab/>
      </w:r>
      <w:r w:rsidRPr="002A2D53">
        <w:rPr>
          <w:rFonts w:ascii="Verdana" w:hAnsi="Verdana" w:cs="Tahoma"/>
          <w:color w:val="000000"/>
          <w:sz w:val="18"/>
          <w:szCs w:val="20"/>
          <w:lang w:val="sk-SK"/>
        </w:rPr>
        <w:tab/>
        <w:t>(Meno a funkcia)</w:t>
      </w:r>
      <w:r w:rsidR="002D4D0E">
        <w:rPr>
          <w:rFonts w:ascii="Verdana" w:hAnsi="Verdana" w:cs="Tahoma"/>
          <w:color w:val="000000"/>
          <w:sz w:val="18"/>
          <w:szCs w:val="20"/>
          <w:lang w:val="sk-SK"/>
        </w:rPr>
        <w:br/>
      </w:r>
      <w:r w:rsidRPr="00DB7FFA">
        <w:rPr>
          <w:rFonts w:ascii="Verdana" w:hAnsi="Verdana" w:cs="Tahoma"/>
          <w:i/>
          <w:sz w:val="18"/>
          <w:szCs w:val="18"/>
          <w:lang w:val="sk-SK"/>
        </w:rPr>
        <w:t>Donau Soja je podporovaná Rakúskou agentúrou rozvojovej spolupráce.</w:t>
      </w:r>
      <w:r w:rsidR="007A1CF5" w:rsidRPr="00DB7FFA">
        <w:rPr>
          <w:rFonts w:ascii="Verdana" w:hAnsi="Verdana" w:cs="Tahoma"/>
          <w:i/>
          <w:color w:val="000000"/>
          <w:sz w:val="18"/>
          <w:szCs w:val="18"/>
          <w:lang w:val="cs-CZ"/>
        </w:rPr>
        <w:br w:type="page"/>
      </w:r>
    </w:p>
    <w:p w14:paraId="2008478E" w14:textId="77777777" w:rsidR="001C3328" w:rsidRPr="00DB7FFA" w:rsidRDefault="001C3328" w:rsidP="001C3328">
      <w:pPr>
        <w:pStyle w:val="HLgreenuppercase"/>
        <w:rPr>
          <w:sz w:val="22"/>
          <w:szCs w:val="22"/>
          <w:lang w:val="sk-SK"/>
        </w:rPr>
      </w:pPr>
      <w:r w:rsidRPr="00DB7FFA">
        <w:rPr>
          <w:sz w:val="22"/>
          <w:szCs w:val="22"/>
          <w:lang w:val="sk-SK"/>
        </w:rPr>
        <w:lastRenderedPageBreak/>
        <w:t>Donau Soja požiadavky pre poľnohospodárov</w:t>
      </w:r>
    </w:p>
    <w:p w14:paraId="2008478F" w14:textId="7E92C05E" w:rsidR="001C3328" w:rsidRPr="00DB7FFA" w:rsidRDefault="001C3328" w:rsidP="001C3328">
      <w:pPr>
        <w:pStyle w:val="Listenabsatz10"/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DB7FFA">
        <w:rPr>
          <w:rFonts w:ascii="Verdana" w:hAnsi="Verdana" w:cs="Tahoma"/>
          <w:b/>
          <w:color w:val="008BD2"/>
          <w:sz w:val="20"/>
          <w:szCs w:val="20"/>
          <w:lang w:val="cs-CZ"/>
        </w:rPr>
        <w:t>Poľnohospodári sa zaväzujú dodržiavať požiadavky Donau Soja</w:t>
      </w:r>
      <w:r w:rsidR="00B32952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 </w:t>
      </w:r>
      <w:r w:rsidR="002625AE">
        <w:rPr>
          <w:rFonts w:ascii="Verdana" w:hAnsi="Verdana" w:cs="Tahoma"/>
          <w:b/>
          <w:color w:val="008BD2"/>
          <w:sz w:val="20"/>
          <w:szCs w:val="20"/>
          <w:lang w:val="cs-CZ"/>
        </w:rPr>
        <w:t>zásady pestovania sóje</w:t>
      </w:r>
      <w:r w:rsidRPr="00DB7FFA">
        <w:rPr>
          <w:rFonts w:ascii="Verdana" w:hAnsi="Verdana" w:cs="Tahoma"/>
          <w:b/>
          <w:color w:val="008BD2"/>
          <w:sz w:val="20"/>
          <w:szCs w:val="20"/>
          <w:lang w:val="cs-CZ"/>
        </w:rPr>
        <w:t>:</w:t>
      </w:r>
    </w:p>
    <w:p w14:paraId="6E44F7C8" w14:textId="1F785AD4" w:rsidR="006D5613" w:rsidRDefault="008906B7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8906B7">
        <w:rPr>
          <w:rFonts w:ascii="Verdana" w:hAnsi="Verdana" w:cs="Tahoma"/>
          <w:color w:val="000000"/>
          <w:sz w:val="18"/>
          <w:szCs w:val="18"/>
          <w:lang w:val="sk-SK"/>
        </w:rPr>
        <w:t>Poľnohospodári podnikajú čestne, dodržiavajú platné zákony a vyhýbajú sa všetkým formám úplatkárstva, konfliktom obchodných záujmov a nekalým obchodným praktikám;</w:t>
      </w:r>
    </w:p>
    <w:p w14:paraId="20084790" w14:textId="518173D1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Pestovanie sóje zn. Donau Soja je možné v rámci Podunajskej oblasti definovanej zemepisnou asociaciou;</w:t>
      </w:r>
    </w:p>
    <w:p w14:paraId="20084791" w14:textId="26A7A153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Používať k osevu len geneticky nemodifikováné odrody sóje, podľa národného alebo EÚ-katalógu odr</w:t>
      </w:r>
      <w:r w:rsidRPr="002D4D0E">
        <w:rPr>
          <w:rFonts w:ascii="Verdana" w:hAnsi="Verdana" w:cs="Calibri"/>
          <w:color w:val="000000"/>
          <w:sz w:val="18"/>
          <w:szCs w:val="18"/>
          <w:lang w:val="sk-SK"/>
        </w:rPr>
        <w:t>ô</w:t>
      </w: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d</w:t>
      </w:r>
      <w:r w:rsidR="00135B4E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20084792" w14:textId="77777777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Ani žiadne iné GMO-kultúry (napr. GMO kukuricu);</w:t>
      </w:r>
    </w:p>
    <w:p w14:paraId="20084793" w14:textId="77777777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Ani v predošlom roku neboli osiate žiadne GMO kultúry;</w:t>
      </w:r>
    </w:p>
    <w:p w14:paraId="20084794" w14:textId="77777777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V posledných troch rokoch nebola osiata žiadna GMO sója;</w:t>
      </w:r>
    </w:p>
    <w:p w14:paraId="20084795" w14:textId="77777777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Osiate a zožaté množstvo sóje je zadokumentované vlastnými záznamami;</w:t>
      </w:r>
    </w:p>
    <w:p w14:paraId="20084796" w14:textId="77777777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u w:val="single"/>
          <w:lang w:val="sk-SK"/>
        </w:rPr>
        <w:t>Pesticídy:</w:t>
      </w:r>
    </w:p>
    <w:p w14:paraId="20084797" w14:textId="77777777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shd w:val="clear" w:color="auto" w:fill="FFFF00"/>
          <w:lang w:val="sk-SK"/>
        </w:rPr>
      </w:pPr>
      <w:r w:rsidRPr="002D4D0E">
        <w:rPr>
          <w:rFonts w:cs="Tahoma"/>
          <w:sz w:val="18"/>
          <w:szCs w:val="18"/>
          <w:lang w:val="sk-SK"/>
        </w:rPr>
        <w:t>Používať len pesticídy, ktoré sú v danej krajine pre sóju povolené</w:t>
      </w:r>
      <w:r w:rsidRPr="002D4D0E">
        <w:rPr>
          <w:rFonts w:cs="Tahoma"/>
          <w:color w:val="000000" w:themeColor="text1"/>
          <w:sz w:val="18"/>
          <w:szCs w:val="18"/>
          <w:lang w:val="sk-SK"/>
        </w:rPr>
        <w:t>;</w:t>
      </w:r>
    </w:p>
    <w:p w14:paraId="20084798" w14:textId="77777777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/>
        </w:rPr>
      </w:pPr>
      <w:r w:rsidRPr="002D4D0E">
        <w:rPr>
          <w:rFonts w:cs="Tahoma"/>
          <w:sz w:val="18"/>
          <w:szCs w:val="18"/>
          <w:lang w:val="sk-SK"/>
        </w:rPr>
        <w:t>Používať pesticídy takým spôsobom, aby boli neškodné pre ľudí a životné prostredie;</w:t>
      </w:r>
    </w:p>
    <w:p w14:paraId="20084799" w14:textId="77777777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/>
        </w:rPr>
      </w:pPr>
      <w:r w:rsidRPr="002D4D0E">
        <w:rPr>
          <w:rFonts w:cs="Tahoma"/>
          <w:sz w:val="18"/>
          <w:szCs w:val="18"/>
          <w:lang w:val="sk-SK"/>
        </w:rPr>
        <w:t>Aplikovať techniky integrovanej ochrany rastlín proti škodcom tak, aby sa znížinil negatívny účinok pesticídov;</w:t>
      </w:r>
    </w:p>
    <w:p w14:paraId="2008479A" w14:textId="77777777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/>
        </w:rPr>
      </w:pPr>
      <w:r w:rsidRPr="002D4D0E">
        <w:rPr>
          <w:rFonts w:cs="Tahoma"/>
          <w:sz w:val="18"/>
          <w:szCs w:val="18"/>
          <w:lang w:val="sk-SK"/>
        </w:rPr>
        <w:t>Vytvoriť a implementovať plán integrovanej ochrany rastlín proti škodcom;</w:t>
      </w:r>
    </w:p>
    <w:p w14:paraId="2008479B" w14:textId="2829E142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/>
        </w:rPr>
      </w:pPr>
      <w:r w:rsidRPr="002D4D0E">
        <w:rPr>
          <w:rFonts w:cs="Tahoma"/>
          <w:sz w:val="18"/>
          <w:szCs w:val="18"/>
          <w:lang w:val="sk-SK"/>
        </w:rPr>
        <w:t>Zdokumentovať používanie pesticídov a</w:t>
      </w:r>
      <w:r w:rsidR="00D46CFE">
        <w:rPr>
          <w:rFonts w:cs="Tahoma"/>
          <w:sz w:val="18"/>
          <w:szCs w:val="18"/>
          <w:lang w:val="sk-SK"/>
        </w:rPr>
        <w:t> </w:t>
      </w:r>
      <w:r w:rsidRPr="002D4D0E">
        <w:rPr>
          <w:rFonts w:cs="Tahoma"/>
          <w:sz w:val="18"/>
          <w:szCs w:val="18"/>
          <w:lang w:val="sk-SK"/>
        </w:rPr>
        <w:t>hnojív</w:t>
      </w:r>
      <w:r w:rsidR="00D46CFE" w:rsidRPr="00D46CFE">
        <w:rPr>
          <w:rFonts w:cs="Tahoma"/>
          <w:sz w:val="18"/>
          <w:szCs w:val="18"/>
          <w:lang w:val="sk-SK"/>
        </w:rPr>
        <w:t xml:space="preserve"> a spotrebu pohonných látok</w:t>
      </w:r>
      <w:r w:rsidRPr="002D4D0E">
        <w:rPr>
          <w:rFonts w:cs="Tahoma"/>
          <w:sz w:val="18"/>
          <w:szCs w:val="18"/>
          <w:lang w:val="sk-SK"/>
        </w:rPr>
        <w:t>;</w:t>
      </w:r>
    </w:p>
    <w:p w14:paraId="2008479C" w14:textId="77777777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 w:eastAsia="de-DE"/>
        </w:rPr>
      </w:pPr>
      <w:r w:rsidRPr="002D4D0E">
        <w:rPr>
          <w:rFonts w:cs="Tahoma"/>
          <w:sz w:val="18"/>
          <w:szCs w:val="18"/>
          <w:lang w:val="sk-SK" w:eastAsia="de-DE"/>
        </w:rPr>
        <w:t>Použitie prostriedkov na vysúšanie pred žatvou (napr. Glyfozát alebo Diquat) je zakázané;</w:t>
      </w:r>
    </w:p>
    <w:p w14:paraId="2008479D" w14:textId="77777777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/>
        </w:rPr>
      </w:pPr>
      <w:r w:rsidRPr="002D4D0E">
        <w:rPr>
          <w:rFonts w:cs="Tahoma"/>
          <w:sz w:val="18"/>
          <w:szCs w:val="18"/>
          <w:lang w:val="sk-SK"/>
        </w:rPr>
        <w:t>Žiadne použitie prípravkov na ochranu rastlín uvedených v Štokholmskom a Rotterdamskom dohovore;</w:t>
      </w:r>
    </w:p>
    <w:p w14:paraId="2008479E" w14:textId="4D45873E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/>
        </w:rPr>
      </w:pPr>
      <w:r w:rsidRPr="002D4D0E">
        <w:rPr>
          <w:rFonts w:cs="Tahoma"/>
          <w:sz w:val="18"/>
          <w:szCs w:val="18"/>
          <w:lang w:val="sk-SK"/>
        </w:rPr>
        <w:t>Žiadne použitie prípravkov na ochranu rastlín uvedených v zoznamoch WHO 1a a 1b;</w:t>
      </w:r>
    </w:p>
    <w:p w14:paraId="2008479F" w14:textId="0CEFEB38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 w:eastAsia="de-DE"/>
        </w:rPr>
      </w:pPr>
      <w:r w:rsidRPr="002D4D0E">
        <w:rPr>
          <w:rFonts w:cs="Tahoma"/>
          <w:sz w:val="18"/>
          <w:szCs w:val="18"/>
          <w:lang w:val="sk-SK" w:eastAsia="de-DE"/>
        </w:rPr>
        <w:t>Pesticídy sa nesmú používať v okruhu 30 metrov (alebo viac, ak je to zákonom predpísané)</w:t>
      </w:r>
      <w:r w:rsidR="00BB28BD" w:rsidRPr="00835DD6">
        <w:rPr>
          <w:rStyle w:val="Funotenzeichen"/>
          <w:rFonts w:cs="Tahoma"/>
          <w:sz w:val="17"/>
          <w:szCs w:val="17"/>
          <w:lang w:val="en-GB" w:eastAsia="de-DE"/>
        </w:rPr>
        <w:footnoteReference w:id="2"/>
      </w:r>
      <w:r w:rsidR="00BB28BD" w:rsidRPr="00BB28BD">
        <w:rPr>
          <w:rFonts w:cs="Tahoma"/>
          <w:sz w:val="17"/>
          <w:szCs w:val="17"/>
          <w:lang w:val="sk-SK" w:eastAsia="de-DE"/>
        </w:rPr>
        <w:t xml:space="preserve"> </w:t>
      </w:r>
      <w:r w:rsidRPr="002D4D0E">
        <w:rPr>
          <w:rFonts w:cs="Tahoma"/>
          <w:sz w:val="18"/>
          <w:szCs w:val="18"/>
          <w:lang w:val="sk-SK" w:eastAsia="de-DE"/>
        </w:rPr>
        <w:t>od osídlených oblastí, alebo vodných zdrojov;</w:t>
      </w:r>
    </w:p>
    <w:p w14:paraId="200847A0" w14:textId="77777777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 w:eastAsia="de-DE"/>
        </w:rPr>
      </w:pPr>
      <w:r w:rsidRPr="002D4D0E">
        <w:rPr>
          <w:rFonts w:cs="Tahoma"/>
          <w:sz w:val="18"/>
          <w:szCs w:val="18"/>
          <w:lang w:val="sk-SK" w:eastAsia="de-DE"/>
        </w:rPr>
        <w:t>Postrek pesticídov prostredníctvom lietadiel je zakázaný;</w:t>
      </w:r>
    </w:p>
    <w:p w14:paraId="200847A1" w14:textId="77777777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/>
        </w:rPr>
      </w:pPr>
      <w:r w:rsidRPr="002D4D0E">
        <w:rPr>
          <w:rFonts w:cs="Tahoma"/>
          <w:sz w:val="18"/>
          <w:szCs w:val="18"/>
          <w:lang w:val="sk-SK"/>
        </w:rPr>
        <w:t>Uplatňovať zásady správnej poľnohospodárskej praxe;</w:t>
      </w:r>
    </w:p>
    <w:p w14:paraId="200847A2" w14:textId="77777777" w:rsidR="001C3328" w:rsidRPr="002D4D0E" w:rsidRDefault="001C3328" w:rsidP="001C3328">
      <w:pPr>
        <w:pStyle w:val="Aufzhlung"/>
        <w:numPr>
          <w:ilvl w:val="0"/>
          <w:numId w:val="12"/>
        </w:numPr>
        <w:ind w:left="283" w:hanging="170"/>
        <w:rPr>
          <w:rFonts w:cs="Tahoma"/>
          <w:sz w:val="18"/>
          <w:szCs w:val="18"/>
          <w:lang w:val="sk-SK"/>
        </w:rPr>
      </w:pPr>
      <w:r w:rsidRPr="002D4D0E">
        <w:rPr>
          <w:rFonts w:cs="Tahoma"/>
          <w:sz w:val="18"/>
          <w:szCs w:val="18"/>
          <w:lang w:val="sk-SK"/>
        </w:rPr>
        <w:t>Dostupná a realizovaná je znalosť techník pre udržiavanie a kontrolu kvality pôdy a na zabránenie erózii pôdy;</w:t>
      </w:r>
    </w:p>
    <w:p w14:paraId="200847A3" w14:textId="77777777" w:rsidR="001C3328" w:rsidRPr="002D4D0E" w:rsidRDefault="001C3328" w:rsidP="001C3328">
      <w:pPr>
        <w:pStyle w:val="Aufzhlung"/>
        <w:numPr>
          <w:ilvl w:val="0"/>
          <w:numId w:val="3"/>
        </w:numPr>
        <w:ind w:left="284" w:hanging="284"/>
        <w:rPr>
          <w:rFonts w:cs="Tahoma"/>
          <w:sz w:val="18"/>
          <w:szCs w:val="18"/>
          <w:lang w:val="sk-SK"/>
        </w:rPr>
      </w:pPr>
      <w:r w:rsidRPr="002D4D0E">
        <w:rPr>
          <w:rFonts w:cs="Tahoma"/>
          <w:sz w:val="18"/>
          <w:szCs w:val="18"/>
          <w:lang w:val="sk-SK"/>
        </w:rPr>
        <w:t>Orientuje sa na základe odporúčaní príručky najlepších postupov od Donau Soja, vrátane odporúčaní používania pesticídov</w:t>
      </w:r>
      <w:r w:rsidRPr="002D4D0E">
        <w:rPr>
          <w:rStyle w:val="Funotenzeichen"/>
          <w:rFonts w:cs="Tahoma"/>
          <w:sz w:val="18"/>
          <w:szCs w:val="18"/>
          <w:lang w:val="sk-SK"/>
        </w:rPr>
        <w:footnoteReference w:id="3"/>
      </w:r>
      <w:r w:rsidRPr="002D4D0E">
        <w:rPr>
          <w:rFonts w:cs="Tahoma"/>
          <w:sz w:val="18"/>
          <w:szCs w:val="18"/>
          <w:lang w:val="sk-SK"/>
        </w:rPr>
        <w:t>;</w:t>
      </w:r>
    </w:p>
    <w:p w14:paraId="200847A4" w14:textId="41BC2AC6" w:rsidR="001C3328" w:rsidRPr="002D4D0E" w:rsidRDefault="00C56DFF" w:rsidP="00BD6950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8"/>
          <w:szCs w:val="18"/>
          <w:lang w:val="sk-SK"/>
        </w:rPr>
      </w:pPr>
      <w:r w:rsidRPr="00C56DFF">
        <w:rPr>
          <w:rFonts w:ascii="Verdana" w:hAnsi="Verdana" w:cs="Tahoma"/>
          <w:sz w:val="18"/>
          <w:szCs w:val="18"/>
          <w:lang w:val="sk-SK"/>
        </w:rPr>
        <w:t>Podieľajú sa na realizácii SPP (spoločnej poľnohospodárskej politiky) prostredníctvom povinnej  kontroly krížového plnenia</w:t>
      </w:r>
      <w:r w:rsidR="001C3328" w:rsidRPr="002D4D0E">
        <w:rPr>
          <w:rStyle w:val="Funotenzeichen"/>
          <w:rFonts w:ascii="Verdana" w:hAnsi="Verdana" w:cs="Tahoma"/>
          <w:sz w:val="18"/>
          <w:szCs w:val="18"/>
          <w:lang w:val="sk-SK"/>
        </w:rPr>
        <w:footnoteReference w:id="4"/>
      </w:r>
      <w:r w:rsidR="00343B64">
        <w:rPr>
          <w:rFonts w:ascii="Verdana" w:hAnsi="Verdana" w:cs="Tahoma"/>
          <w:sz w:val="18"/>
          <w:szCs w:val="18"/>
          <w:lang w:val="sk-SK"/>
        </w:rPr>
        <w:t>;</w:t>
      </w:r>
    </w:p>
    <w:p w14:paraId="200847A5" w14:textId="77777777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Prírodné rezervácie je nutné rešpektovať;</w:t>
      </w:r>
    </w:p>
    <w:p w14:paraId="200847A6" w14:textId="77777777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Používať len plochy, ktoré sú od roku 2008 určené k poľnohospodárskym účelom;</w:t>
      </w:r>
    </w:p>
    <w:p w14:paraId="200847A7" w14:textId="77777777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Dodržiavať národné ako aj medzinárodné pracovné a sociálne štandardy (ILO-konvencie – dohovory medzinárodnej organizácie práce);</w:t>
      </w:r>
    </w:p>
    <w:p w14:paraId="200847A8" w14:textId="77777777" w:rsidR="001C3328" w:rsidRPr="002D4D0E" w:rsidRDefault="001C3328" w:rsidP="001C3328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u w:val="single"/>
          <w:lang w:val="sk-SK"/>
        </w:rPr>
        <w:t>V prípade trvale, alebo prechodne zamestnaných pracovníkov v poľnohospodárstve:</w:t>
      </w:r>
    </w:p>
    <w:p w14:paraId="200847A9" w14:textId="77777777" w:rsidR="001C3328" w:rsidRPr="002D4D0E" w:rsidRDefault="001C3328" w:rsidP="001C3328">
      <w:pPr>
        <w:spacing w:after="0"/>
        <w:ind w:left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Práca nadčas je v pricípe dobrovoľná, a musí byť podľa lokálnych a národných zákonov, alebo obchodných dohôd, zaplatená;</w:t>
      </w:r>
    </w:p>
    <w:p w14:paraId="200847AA" w14:textId="77777777" w:rsidR="001C3328" w:rsidRPr="002D4D0E" w:rsidRDefault="001C3328" w:rsidP="001C3328">
      <w:pPr>
        <w:spacing w:after="0"/>
        <w:ind w:left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>Nesmú existovať žiadne zrážky zo mzdy na disciplinázne účely, len ak je to zákonom povolené. Vyplatené mzdy sú zamestnávateľom zaznamenané;</w:t>
      </w:r>
    </w:p>
    <w:p w14:paraId="200847AB" w14:textId="77777777" w:rsidR="001C3328" w:rsidRPr="002D4D0E" w:rsidRDefault="001C3328" w:rsidP="001C3328">
      <w:pPr>
        <w:numPr>
          <w:ilvl w:val="0"/>
          <w:numId w:val="3"/>
        </w:numPr>
        <w:spacing w:after="120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2D4D0E">
        <w:rPr>
          <w:rFonts w:ascii="Verdana" w:hAnsi="Verdana" w:cs="Tahoma"/>
          <w:color w:val="000000"/>
          <w:sz w:val="18"/>
          <w:szCs w:val="18"/>
          <w:u w:val="single"/>
          <w:lang w:val="sk-SK"/>
        </w:rPr>
        <w:t>V oblastiach s tradičným užívaním pôdy:</w:t>
      </w:r>
      <w:r w:rsidRPr="002D4D0E">
        <w:rPr>
          <w:rFonts w:ascii="Verdana" w:hAnsi="Verdana" w:cs="Tahoma"/>
          <w:color w:val="000000"/>
          <w:sz w:val="18"/>
          <w:szCs w:val="18"/>
          <w:lang w:val="sk-SK"/>
        </w:rPr>
        <w:t xml:space="preserve"> Kde tradiční užívatelia pôdy, postúpia svoje práva, existuje na toto zadokumetovaný dôkaz, že dotknuté komunity (úrady) boli na základe ich predchádzajúceho zadokumentovaného súhlasu, odškodnen</w:t>
      </w:r>
      <w:r w:rsidRPr="002D4D0E">
        <w:rPr>
          <w:rFonts w:ascii="Verdana" w:hAnsi="Verdana" w:cs="Tahoma"/>
          <w:sz w:val="18"/>
          <w:szCs w:val="18"/>
          <w:lang w:val="sk-SK"/>
        </w:rPr>
        <w:t>í.</w:t>
      </w:r>
    </w:p>
    <w:p w14:paraId="200847AC" w14:textId="77777777" w:rsidR="001C3328" w:rsidRPr="00DB7FFA" w:rsidRDefault="001C3328" w:rsidP="001C3328">
      <w:pPr>
        <w:pStyle w:val="Listenabsatz10"/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DB7FFA">
        <w:rPr>
          <w:rFonts w:ascii="Verdana" w:hAnsi="Verdana" w:cs="Tahoma"/>
          <w:b/>
          <w:color w:val="008BD2"/>
          <w:sz w:val="20"/>
          <w:szCs w:val="20"/>
          <w:lang w:val="cs-CZ"/>
        </w:rPr>
        <w:t>Poľnohospodári súhlasia s námatkovými kontrolami v rámci Donau Soja kontrolonáho systému.</w:t>
      </w:r>
    </w:p>
    <w:sectPr w:rsidR="001C3328" w:rsidRPr="00DB7FFA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6B0B" w14:textId="77777777" w:rsidR="00731B53" w:rsidRDefault="00731B53" w:rsidP="00BD6CEE">
      <w:pPr>
        <w:spacing w:after="0" w:line="240" w:lineRule="auto"/>
      </w:pPr>
      <w:r>
        <w:separator/>
      </w:r>
    </w:p>
  </w:endnote>
  <w:endnote w:type="continuationSeparator" w:id="0">
    <w:p w14:paraId="3C9E9965" w14:textId="77777777" w:rsidR="00731B53" w:rsidRDefault="00731B53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4822" w14:textId="77777777" w:rsidR="00A2460B" w:rsidRDefault="00A2460B" w:rsidP="00A2460B">
    <w:pPr>
      <w:pStyle w:val="Kopfzeile"/>
    </w:pPr>
  </w:p>
  <w:p w14:paraId="20084823" w14:textId="0ACF19ED" w:rsidR="00B81789" w:rsidRPr="000D20FC" w:rsidRDefault="000D20FC" w:rsidP="00A2460B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r w:rsidRPr="001A0A8A">
      <w:rPr>
        <w:rFonts w:ascii="Verdana" w:hAnsi="Verdana" w:cs="Tahoma"/>
        <w:i/>
        <w:sz w:val="16"/>
        <w:szCs w:val="16"/>
        <w:lang w:val="sk-SK" w:eastAsia="en-GB"/>
      </w:rPr>
      <w:t>Donau Soja záväzné samovyhlásenie pre poľnohospodárov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na Slovensku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="00E92704">
      <w:rPr>
        <w:rFonts w:ascii="Verdana" w:hAnsi="Verdana" w:cs="Tahoma"/>
        <w:i/>
        <w:sz w:val="16"/>
        <w:szCs w:val="16"/>
        <w:lang w:val="sk-SK" w:eastAsia="en-GB"/>
      </w:rPr>
      <w:t>Verzia 202</w:t>
    </w:r>
    <w:r w:rsidR="00B272EC">
      <w:rPr>
        <w:rFonts w:ascii="Verdana" w:hAnsi="Verdana" w:cs="Tahoma"/>
        <w:i/>
        <w:sz w:val="16"/>
        <w:szCs w:val="16"/>
        <w:lang w:val="sk-SK" w:eastAsia="en-GB"/>
      </w:rPr>
      <w:t>2</w:t>
    </w:r>
    <w:r w:rsidR="00B81789" w:rsidRPr="000D20FC">
      <w:rPr>
        <w:rFonts w:ascii="Verdana" w:hAnsi="Verdana"/>
        <w:i/>
        <w:sz w:val="16"/>
      </w:rPr>
      <w:tab/>
    </w:r>
    <w:r w:rsidR="00344FE7" w:rsidRPr="000D20FC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0D20FC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A346D9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1F69" w14:textId="77777777" w:rsidR="00731B53" w:rsidRDefault="00731B53" w:rsidP="00BD6CEE">
      <w:pPr>
        <w:spacing w:after="0" w:line="240" w:lineRule="auto"/>
      </w:pPr>
      <w:r>
        <w:separator/>
      </w:r>
    </w:p>
  </w:footnote>
  <w:footnote w:type="continuationSeparator" w:id="0">
    <w:p w14:paraId="12254A91" w14:textId="77777777" w:rsidR="00731B53" w:rsidRDefault="00731B53" w:rsidP="00BD6CEE">
      <w:pPr>
        <w:spacing w:after="0" w:line="240" w:lineRule="auto"/>
      </w:pPr>
      <w:r>
        <w:continuationSeparator/>
      </w:r>
    </w:p>
  </w:footnote>
  <w:footnote w:id="1">
    <w:p w14:paraId="07E4B636" w14:textId="44A01254" w:rsidR="00135B4E" w:rsidRPr="00385479" w:rsidRDefault="00135B4E" w:rsidP="00E40DFA">
      <w:pPr>
        <w:spacing w:after="0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r w:rsidR="00B32A2B" w:rsidRPr="00B32A2B">
        <w:rPr>
          <w:rFonts w:ascii="Verdana" w:eastAsia="Calibri" w:hAnsi="Verdana" w:cs="Tahoma"/>
          <w:sz w:val="13"/>
          <w:szCs w:val="13"/>
        </w:rPr>
        <w:t>Poznámka: Musia sa dodržiavať platné právne požiadavky týkajúce sa množenia osiva (zákony o ochrane odrôd rastlín);</w:t>
      </w:r>
    </w:p>
  </w:footnote>
  <w:footnote w:id="2">
    <w:p w14:paraId="6B82B36F" w14:textId="64D825B9" w:rsidR="00BB28BD" w:rsidRPr="000F6674" w:rsidRDefault="00BB28BD" w:rsidP="00E40DFA">
      <w:pPr>
        <w:pStyle w:val="Funotentext"/>
        <w:spacing w:after="0"/>
        <w:rPr>
          <w:rFonts w:ascii="Verdana" w:hAnsi="Verdana" w:cs="Tahoma"/>
          <w:sz w:val="13"/>
          <w:szCs w:val="13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D93981" w:rsidRPr="00D93981">
        <w:rPr>
          <w:rFonts w:ascii="Verdana" w:hAnsi="Verdana" w:cs="Tahoma"/>
          <w:sz w:val="13"/>
          <w:szCs w:val="13"/>
        </w:rPr>
        <w:t>V prípade, že nie je možné dodržať minimálny odstup, poskytne sa odôvodnenie formou e-mailového oznámenia, ktoré bude schválené organizáciou Donau Soja (</w:t>
      </w:r>
      <w:r w:rsidR="00D93981" w:rsidRPr="00D93981">
        <w:rPr>
          <w:rStyle w:val="Hyperlink"/>
          <w:rFonts w:ascii="Verdana" w:hAnsi="Verdana"/>
          <w:sz w:val="13"/>
          <w:szCs w:val="13"/>
          <w:lang w:val="sk-SK"/>
        </w:rPr>
        <w:t>quality@donausoja.org</w:t>
      </w:r>
      <w:r w:rsidR="00D93981" w:rsidRPr="00D93981">
        <w:rPr>
          <w:rFonts w:ascii="Verdana" w:hAnsi="Verdana" w:cs="Tahoma"/>
          <w:sz w:val="13"/>
          <w:szCs w:val="13"/>
        </w:rPr>
        <w:t>).</w:t>
      </w:r>
    </w:p>
  </w:footnote>
  <w:footnote w:id="3">
    <w:p w14:paraId="20084828" w14:textId="77777777" w:rsidR="001C3328" w:rsidRPr="00D205B1" w:rsidRDefault="001C3328" w:rsidP="00E40DFA">
      <w:pPr>
        <w:pStyle w:val="Funotentext"/>
        <w:spacing w:after="0"/>
        <w:jc w:val="left"/>
        <w:rPr>
          <w:rFonts w:ascii="Verdana" w:hAnsi="Verdana" w:cs="Tahoma"/>
          <w:sz w:val="13"/>
          <w:szCs w:val="13"/>
          <w:lang w:val="sk-SK"/>
        </w:rPr>
      </w:pPr>
      <w:r w:rsidRPr="00D205B1">
        <w:rPr>
          <w:rStyle w:val="Funotenzeichen"/>
          <w:rFonts w:ascii="Verdana" w:hAnsi="Verdana" w:cs="Tahoma"/>
          <w:sz w:val="13"/>
          <w:szCs w:val="13"/>
          <w:lang w:val="sk-SK"/>
        </w:rPr>
        <w:footnoteRef/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 Aktuálna verzia príručky najlepších postupeov je dostupná na: </w:t>
      </w:r>
      <w:hyperlink r:id="rId1" w:history="1">
        <w:r w:rsidRPr="00D205B1">
          <w:rPr>
            <w:rStyle w:val="Hyperlink"/>
            <w:rFonts w:ascii="Verdana" w:hAnsi="Verdana" w:cs="Tahoma"/>
            <w:sz w:val="13"/>
            <w:szCs w:val="13"/>
            <w:lang w:val="sk-SK"/>
          </w:rPr>
          <w:t>www.donausoja.org/en/downloads</w:t>
        </w:r>
      </w:hyperlink>
    </w:p>
  </w:footnote>
  <w:footnote w:id="4">
    <w:p w14:paraId="20084829" w14:textId="77777777" w:rsidR="001C3328" w:rsidRPr="00D205B1" w:rsidRDefault="001C3328" w:rsidP="00E40DFA">
      <w:pPr>
        <w:pStyle w:val="Funotentext"/>
        <w:spacing w:after="0"/>
        <w:jc w:val="left"/>
        <w:rPr>
          <w:rFonts w:ascii="Verdana" w:hAnsi="Verdana" w:cs="Tahoma"/>
          <w:sz w:val="13"/>
          <w:szCs w:val="13"/>
          <w:lang w:val="sk-SK"/>
        </w:rPr>
      </w:pPr>
      <w:r w:rsidRPr="00D205B1">
        <w:rPr>
          <w:rStyle w:val="Funotenzeichen"/>
          <w:rFonts w:ascii="Verdana" w:hAnsi="Verdana" w:cs="Tahoma"/>
          <w:sz w:val="13"/>
          <w:szCs w:val="13"/>
          <w:lang w:val="sk-SK"/>
        </w:rPr>
        <w:footnoteRef/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 Neplatí pre poľnohospodárov so sójov a výmere mešej ako 1 hektár.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4821" w14:textId="2B60E798" w:rsidR="00EF4222" w:rsidRDefault="00E9270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FA17056" wp14:editId="46F1C966">
          <wp:simplePos x="0" y="0"/>
          <wp:positionH relativeFrom="column">
            <wp:posOffset>4757774</wp:posOffset>
          </wp:positionH>
          <wp:positionV relativeFrom="paragraph">
            <wp:posOffset>-18238</wp:posOffset>
          </wp:positionV>
          <wp:extent cx="960120" cy="473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20084826" wp14:editId="002F2311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187339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790465">
    <w:abstractNumId w:val="7"/>
  </w:num>
  <w:num w:numId="3" w16cid:durableId="754861984">
    <w:abstractNumId w:val="5"/>
  </w:num>
  <w:num w:numId="4" w16cid:durableId="1498111996">
    <w:abstractNumId w:val="9"/>
  </w:num>
  <w:num w:numId="5" w16cid:durableId="168254447">
    <w:abstractNumId w:val="10"/>
  </w:num>
  <w:num w:numId="6" w16cid:durableId="1120564405">
    <w:abstractNumId w:val="1"/>
  </w:num>
  <w:num w:numId="7" w16cid:durableId="1919362034">
    <w:abstractNumId w:val="4"/>
  </w:num>
  <w:num w:numId="8" w16cid:durableId="647050527">
    <w:abstractNumId w:val="11"/>
  </w:num>
  <w:num w:numId="9" w16cid:durableId="103229417">
    <w:abstractNumId w:val="6"/>
  </w:num>
  <w:num w:numId="10" w16cid:durableId="1506092494">
    <w:abstractNumId w:val="8"/>
  </w:num>
  <w:num w:numId="11" w16cid:durableId="1850290458">
    <w:abstractNumId w:val="12"/>
  </w:num>
  <w:num w:numId="12" w16cid:durableId="470513348">
    <w:abstractNumId w:val="3"/>
  </w:num>
  <w:num w:numId="13" w16cid:durableId="487020476">
    <w:abstractNumId w:val="2"/>
  </w:num>
  <w:num w:numId="14" w16cid:durableId="34695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MVF/Za2CMHjg4yVl29Qbwq4fp9x3xZS1F7fiSfS6LiAk7qJLQmI4fqf6k43Gnv9t0dZjLAnPyN98uFdswf6Mg==" w:salt="JYO6zCYLQVPLzZADrpw3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A479A"/>
    <w:rsid w:val="000B084E"/>
    <w:rsid w:val="000B0B61"/>
    <w:rsid w:val="000C1B82"/>
    <w:rsid w:val="000C3AE8"/>
    <w:rsid w:val="000D20FC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35B4E"/>
    <w:rsid w:val="001478DD"/>
    <w:rsid w:val="001506EE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C3328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5AE"/>
    <w:rsid w:val="0026274B"/>
    <w:rsid w:val="00271D7F"/>
    <w:rsid w:val="0027417D"/>
    <w:rsid w:val="00280C17"/>
    <w:rsid w:val="00282C42"/>
    <w:rsid w:val="002831A9"/>
    <w:rsid w:val="002960C2"/>
    <w:rsid w:val="002B7AAA"/>
    <w:rsid w:val="002C1053"/>
    <w:rsid w:val="002C38FD"/>
    <w:rsid w:val="002D4D0E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3B64"/>
    <w:rsid w:val="00344FE7"/>
    <w:rsid w:val="00346837"/>
    <w:rsid w:val="003549EA"/>
    <w:rsid w:val="00362E54"/>
    <w:rsid w:val="00377EBF"/>
    <w:rsid w:val="00387535"/>
    <w:rsid w:val="00387C33"/>
    <w:rsid w:val="00394D37"/>
    <w:rsid w:val="0039797B"/>
    <w:rsid w:val="003A2921"/>
    <w:rsid w:val="003A2CD8"/>
    <w:rsid w:val="003A3CD3"/>
    <w:rsid w:val="003B1117"/>
    <w:rsid w:val="003C4D1C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0A9D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5733E"/>
    <w:rsid w:val="005616E3"/>
    <w:rsid w:val="00563846"/>
    <w:rsid w:val="005732D2"/>
    <w:rsid w:val="00576517"/>
    <w:rsid w:val="005B16D8"/>
    <w:rsid w:val="005B37B7"/>
    <w:rsid w:val="005C0061"/>
    <w:rsid w:val="005D595C"/>
    <w:rsid w:val="005D62CF"/>
    <w:rsid w:val="005E1A13"/>
    <w:rsid w:val="005E71D5"/>
    <w:rsid w:val="005F2426"/>
    <w:rsid w:val="005F4F8A"/>
    <w:rsid w:val="006050AE"/>
    <w:rsid w:val="00610117"/>
    <w:rsid w:val="00642987"/>
    <w:rsid w:val="00653996"/>
    <w:rsid w:val="006607EF"/>
    <w:rsid w:val="00666255"/>
    <w:rsid w:val="00667F67"/>
    <w:rsid w:val="00671336"/>
    <w:rsid w:val="006714DC"/>
    <w:rsid w:val="00676A79"/>
    <w:rsid w:val="00684D61"/>
    <w:rsid w:val="0068663B"/>
    <w:rsid w:val="00690062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D5613"/>
    <w:rsid w:val="006F2418"/>
    <w:rsid w:val="0070723C"/>
    <w:rsid w:val="00710FC7"/>
    <w:rsid w:val="00717B60"/>
    <w:rsid w:val="0072147F"/>
    <w:rsid w:val="007254D4"/>
    <w:rsid w:val="00731B53"/>
    <w:rsid w:val="00731C27"/>
    <w:rsid w:val="0073542A"/>
    <w:rsid w:val="007450B6"/>
    <w:rsid w:val="0074583D"/>
    <w:rsid w:val="00757639"/>
    <w:rsid w:val="00760115"/>
    <w:rsid w:val="00761944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E7B21"/>
    <w:rsid w:val="007F0A30"/>
    <w:rsid w:val="007F621F"/>
    <w:rsid w:val="007F72EC"/>
    <w:rsid w:val="00814BAE"/>
    <w:rsid w:val="008207A6"/>
    <w:rsid w:val="0082294B"/>
    <w:rsid w:val="00834675"/>
    <w:rsid w:val="008377A1"/>
    <w:rsid w:val="0084548C"/>
    <w:rsid w:val="00855B00"/>
    <w:rsid w:val="00857DFE"/>
    <w:rsid w:val="00865026"/>
    <w:rsid w:val="008651FB"/>
    <w:rsid w:val="00867CFE"/>
    <w:rsid w:val="00874D23"/>
    <w:rsid w:val="00874E4E"/>
    <w:rsid w:val="00875EB0"/>
    <w:rsid w:val="00881A45"/>
    <w:rsid w:val="008831F9"/>
    <w:rsid w:val="008906B7"/>
    <w:rsid w:val="008A42CD"/>
    <w:rsid w:val="008A4F75"/>
    <w:rsid w:val="008C0E5B"/>
    <w:rsid w:val="008C3895"/>
    <w:rsid w:val="008C4C77"/>
    <w:rsid w:val="008D6B8D"/>
    <w:rsid w:val="008E5BD6"/>
    <w:rsid w:val="008F00D2"/>
    <w:rsid w:val="00913647"/>
    <w:rsid w:val="00915E1E"/>
    <w:rsid w:val="00916DD4"/>
    <w:rsid w:val="00917018"/>
    <w:rsid w:val="00917ABB"/>
    <w:rsid w:val="00925832"/>
    <w:rsid w:val="00926BE4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74B44"/>
    <w:rsid w:val="0098066E"/>
    <w:rsid w:val="0098148D"/>
    <w:rsid w:val="00985B19"/>
    <w:rsid w:val="00986857"/>
    <w:rsid w:val="0099756C"/>
    <w:rsid w:val="009C03DC"/>
    <w:rsid w:val="009D1073"/>
    <w:rsid w:val="009E5EFE"/>
    <w:rsid w:val="009F714E"/>
    <w:rsid w:val="00A045A3"/>
    <w:rsid w:val="00A06418"/>
    <w:rsid w:val="00A15438"/>
    <w:rsid w:val="00A17ACE"/>
    <w:rsid w:val="00A20BD3"/>
    <w:rsid w:val="00A2460B"/>
    <w:rsid w:val="00A26150"/>
    <w:rsid w:val="00A26185"/>
    <w:rsid w:val="00A31F7B"/>
    <w:rsid w:val="00A346D9"/>
    <w:rsid w:val="00A35C87"/>
    <w:rsid w:val="00A36351"/>
    <w:rsid w:val="00A43047"/>
    <w:rsid w:val="00A47AF2"/>
    <w:rsid w:val="00A5223A"/>
    <w:rsid w:val="00A9366E"/>
    <w:rsid w:val="00A95973"/>
    <w:rsid w:val="00A97D89"/>
    <w:rsid w:val="00AA39AD"/>
    <w:rsid w:val="00AB181D"/>
    <w:rsid w:val="00AD4EA8"/>
    <w:rsid w:val="00AE4BDB"/>
    <w:rsid w:val="00B00F74"/>
    <w:rsid w:val="00B04FAE"/>
    <w:rsid w:val="00B10F98"/>
    <w:rsid w:val="00B12804"/>
    <w:rsid w:val="00B179BA"/>
    <w:rsid w:val="00B272EC"/>
    <w:rsid w:val="00B32952"/>
    <w:rsid w:val="00B32A2B"/>
    <w:rsid w:val="00B35361"/>
    <w:rsid w:val="00B53E03"/>
    <w:rsid w:val="00B5445B"/>
    <w:rsid w:val="00B60FC0"/>
    <w:rsid w:val="00B6787E"/>
    <w:rsid w:val="00B81789"/>
    <w:rsid w:val="00B82E40"/>
    <w:rsid w:val="00B84896"/>
    <w:rsid w:val="00B87124"/>
    <w:rsid w:val="00B9169B"/>
    <w:rsid w:val="00B928AF"/>
    <w:rsid w:val="00B94442"/>
    <w:rsid w:val="00BB28BD"/>
    <w:rsid w:val="00BB3DEA"/>
    <w:rsid w:val="00BB509F"/>
    <w:rsid w:val="00BB51CB"/>
    <w:rsid w:val="00BC0CE5"/>
    <w:rsid w:val="00BC5970"/>
    <w:rsid w:val="00BC68DC"/>
    <w:rsid w:val="00BD251D"/>
    <w:rsid w:val="00BD6CEE"/>
    <w:rsid w:val="00BF7ED0"/>
    <w:rsid w:val="00C053E4"/>
    <w:rsid w:val="00C118CA"/>
    <w:rsid w:val="00C211B0"/>
    <w:rsid w:val="00C31F91"/>
    <w:rsid w:val="00C33749"/>
    <w:rsid w:val="00C41A04"/>
    <w:rsid w:val="00C426CB"/>
    <w:rsid w:val="00C56DFF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D3ACB"/>
    <w:rsid w:val="00CF62BA"/>
    <w:rsid w:val="00D10390"/>
    <w:rsid w:val="00D12FBC"/>
    <w:rsid w:val="00D15443"/>
    <w:rsid w:val="00D21C64"/>
    <w:rsid w:val="00D22E36"/>
    <w:rsid w:val="00D34177"/>
    <w:rsid w:val="00D3793A"/>
    <w:rsid w:val="00D43A44"/>
    <w:rsid w:val="00D46753"/>
    <w:rsid w:val="00D46CFE"/>
    <w:rsid w:val="00D47DE1"/>
    <w:rsid w:val="00D50B9F"/>
    <w:rsid w:val="00D54D5E"/>
    <w:rsid w:val="00D622A8"/>
    <w:rsid w:val="00D65881"/>
    <w:rsid w:val="00D755AD"/>
    <w:rsid w:val="00D826E8"/>
    <w:rsid w:val="00D86DB7"/>
    <w:rsid w:val="00D93981"/>
    <w:rsid w:val="00DA16FA"/>
    <w:rsid w:val="00DA5A50"/>
    <w:rsid w:val="00DB6432"/>
    <w:rsid w:val="00DB7578"/>
    <w:rsid w:val="00DB7FFA"/>
    <w:rsid w:val="00DC3A34"/>
    <w:rsid w:val="00DC73EA"/>
    <w:rsid w:val="00DD034B"/>
    <w:rsid w:val="00DE0939"/>
    <w:rsid w:val="00DE0A05"/>
    <w:rsid w:val="00DE74AF"/>
    <w:rsid w:val="00DF16A7"/>
    <w:rsid w:val="00DF50ED"/>
    <w:rsid w:val="00E01526"/>
    <w:rsid w:val="00E0505A"/>
    <w:rsid w:val="00E17471"/>
    <w:rsid w:val="00E30673"/>
    <w:rsid w:val="00E332BD"/>
    <w:rsid w:val="00E36E09"/>
    <w:rsid w:val="00E40DFA"/>
    <w:rsid w:val="00E4502B"/>
    <w:rsid w:val="00E578BE"/>
    <w:rsid w:val="00E625CB"/>
    <w:rsid w:val="00E7351C"/>
    <w:rsid w:val="00E85249"/>
    <w:rsid w:val="00E85315"/>
    <w:rsid w:val="00E91B72"/>
    <w:rsid w:val="00E92704"/>
    <w:rsid w:val="00E92B16"/>
    <w:rsid w:val="00E940B2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8474D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8F2A3C9F864A90A8D91E2ED86ED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05398-2F21-4897-8CD9-7555E64171AF}"/>
      </w:docPartPr>
      <w:docPartBody>
        <w:p w:rsidR="00866EF6" w:rsidRDefault="00531F8D" w:rsidP="00531F8D">
          <w:pPr>
            <w:pStyle w:val="8C8F2A3C9F864A90A8D91E2ED86ED61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78741BB29524490935ACD42AA1F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A9D86-4A5A-4979-AAC5-F0B4E7AD1832}"/>
      </w:docPartPr>
      <w:docPartBody>
        <w:p w:rsidR="00866EF6" w:rsidRDefault="00531F8D" w:rsidP="00531F8D">
          <w:pPr>
            <w:pStyle w:val="178741BB29524490935ACD42AA1F205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3AC7B05B2A44DF2936E4A53C5CF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A404-7A33-4C1D-86CD-B9554BBC491B}"/>
      </w:docPartPr>
      <w:docPartBody>
        <w:p w:rsidR="00866EF6" w:rsidRDefault="00531F8D" w:rsidP="00531F8D">
          <w:pPr>
            <w:pStyle w:val="03AC7B05B2A44DF2936E4A53C5CF25C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351C930C8A84BE0B4CA7FD7CE06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F9E5-9A28-4AF0-87A4-4D80A86D6288}"/>
      </w:docPartPr>
      <w:docPartBody>
        <w:p w:rsidR="00866EF6" w:rsidRDefault="00531F8D" w:rsidP="00531F8D">
          <w:pPr>
            <w:pStyle w:val="9351C930C8A84BE0B4CA7FD7CE061E9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543F683BC734176942593C8E309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6538-6409-47BD-9165-E6BD4924453A}"/>
      </w:docPartPr>
      <w:docPartBody>
        <w:p w:rsidR="00866EF6" w:rsidRDefault="00531F8D" w:rsidP="00531F8D">
          <w:pPr>
            <w:pStyle w:val="8543F683BC734176942593C8E3090D8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09ABD17207747EFAD8429ED4EE0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5395-2EFB-487E-A2CE-74E0DA6B02F1}"/>
      </w:docPartPr>
      <w:docPartBody>
        <w:p w:rsidR="00866EF6" w:rsidRDefault="00531F8D" w:rsidP="00531F8D">
          <w:pPr>
            <w:pStyle w:val="F09ABD17207747EFAD8429ED4EE0B28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2ABB52425584ACAA13054AF2F8C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31AC-EE04-4E73-8037-6D2CD182DEF2}"/>
      </w:docPartPr>
      <w:docPartBody>
        <w:p w:rsidR="00866EF6" w:rsidRDefault="00531F8D" w:rsidP="00531F8D">
          <w:pPr>
            <w:pStyle w:val="52ABB52425584ACAA13054AF2F8C54C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FC1C66DB0AF40858714150179DF6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2052-498C-4C24-90DF-6A56E85FDB13}"/>
      </w:docPartPr>
      <w:docPartBody>
        <w:p w:rsidR="00866EF6" w:rsidRDefault="00531F8D" w:rsidP="00531F8D">
          <w:pPr>
            <w:pStyle w:val="BFC1C66DB0AF40858714150179DF6B8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99B052A3EED4231819D45CEEE95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3632-B486-47F2-968C-88575A583CB3}"/>
      </w:docPartPr>
      <w:docPartBody>
        <w:p w:rsidR="00866EF6" w:rsidRDefault="00531F8D" w:rsidP="00531F8D">
          <w:pPr>
            <w:pStyle w:val="E99B052A3EED4231819D45CEEE95049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B2D7EAFAD154A6A9D64FB9FEC8C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84D05-1FD7-4D20-838E-DFBD5D58393C}"/>
      </w:docPartPr>
      <w:docPartBody>
        <w:p w:rsidR="00866EF6" w:rsidRDefault="00531F8D" w:rsidP="00531F8D">
          <w:pPr>
            <w:pStyle w:val="3B2D7EAFAD154A6A9D64FB9FEC8C4DC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5EF7A8DDEFB4D5A981B3C77C565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F810-7305-47A5-8702-774A7EFAD976}"/>
      </w:docPartPr>
      <w:docPartBody>
        <w:p w:rsidR="00866EF6" w:rsidRDefault="00531F8D" w:rsidP="00531F8D">
          <w:pPr>
            <w:pStyle w:val="95EF7A8DDEFB4D5A981B3C77C565669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6214795E8AE41AD927DA793906B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D8B6E-D791-499A-A0F8-F592FFAE8CBE}"/>
      </w:docPartPr>
      <w:docPartBody>
        <w:p w:rsidR="00866EF6" w:rsidRDefault="00531F8D" w:rsidP="00531F8D">
          <w:pPr>
            <w:pStyle w:val="06214795E8AE41AD927DA793906B38F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58352B9B44E47DBA5F3C8032A73C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87223-DE4B-4175-B03F-26E38D4B2105}"/>
      </w:docPartPr>
      <w:docPartBody>
        <w:p w:rsidR="00907930" w:rsidRDefault="00046283" w:rsidP="00046283">
          <w:pPr>
            <w:pStyle w:val="F58352B9B44E47DBA5F3C8032A73CD5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6AA2FFEC2A8494FB972F7844FA88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9FBAE-872B-424C-8B13-C944F7849799}"/>
      </w:docPartPr>
      <w:docPartBody>
        <w:p w:rsidR="00907930" w:rsidRDefault="00046283" w:rsidP="00046283">
          <w:pPr>
            <w:pStyle w:val="46AA2FFEC2A8494FB972F7844FA88D7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6E63B07DBFE4516ADB5BF98C7016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2327F-DD91-45AB-8C06-C2A7F21E6C67}"/>
      </w:docPartPr>
      <w:docPartBody>
        <w:p w:rsidR="00907930" w:rsidRDefault="00046283" w:rsidP="00046283">
          <w:pPr>
            <w:pStyle w:val="06E63B07DBFE4516ADB5BF98C70165E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46283"/>
    <w:rsid w:val="00057AA4"/>
    <w:rsid w:val="000A10F2"/>
    <w:rsid w:val="000F115B"/>
    <w:rsid w:val="003934B1"/>
    <w:rsid w:val="003E4C77"/>
    <w:rsid w:val="0045270F"/>
    <w:rsid w:val="004C0C61"/>
    <w:rsid w:val="004C69DB"/>
    <w:rsid w:val="00531F8D"/>
    <w:rsid w:val="006D6940"/>
    <w:rsid w:val="00782F0B"/>
    <w:rsid w:val="008547EC"/>
    <w:rsid w:val="00866EF6"/>
    <w:rsid w:val="008B7094"/>
    <w:rsid w:val="00907930"/>
    <w:rsid w:val="009346BF"/>
    <w:rsid w:val="0096728E"/>
    <w:rsid w:val="009672A8"/>
    <w:rsid w:val="009E765A"/>
    <w:rsid w:val="00A1457B"/>
    <w:rsid w:val="00AF3516"/>
    <w:rsid w:val="00EE77A5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6283"/>
    <w:rPr>
      <w:color w:val="808080"/>
    </w:rPr>
  </w:style>
  <w:style w:type="paragraph" w:customStyle="1" w:styleId="8C8F2A3C9F864A90A8D91E2ED86ED615">
    <w:name w:val="8C8F2A3C9F864A90A8D91E2ED86ED615"/>
    <w:rsid w:val="00531F8D"/>
    <w:rPr>
      <w:lang w:val="en-US" w:eastAsia="en-US"/>
    </w:rPr>
  </w:style>
  <w:style w:type="paragraph" w:customStyle="1" w:styleId="178741BB29524490935ACD42AA1F2050">
    <w:name w:val="178741BB29524490935ACD42AA1F2050"/>
    <w:rsid w:val="00531F8D"/>
    <w:rPr>
      <w:lang w:val="en-US" w:eastAsia="en-US"/>
    </w:rPr>
  </w:style>
  <w:style w:type="paragraph" w:customStyle="1" w:styleId="03AC7B05B2A44DF2936E4A53C5CF25CC">
    <w:name w:val="03AC7B05B2A44DF2936E4A53C5CF25CC"/>
    <w:rsid w:val="00531F8D"/>
    <w:rPr>
      <w:lang w:val="en-US" w:eastAsia="en-US"/>
    </w:rPr>
  </w:style>
  <w:style w:type="paragraph" w:customStyle="1" w:styleId="9351C930C8A84BE0B4CA7FD7CE061E99">
    <w:name w:val="9351C930C8A84BE0B4CA7FD7CE061E99"/>
    <w:rsid w:val="00531F8D"/>
    <w:rPr>
      <w:lang w:val="en-US" w:eastAsia="en-US"/>
    </w:rPr>
  </w:style>
  <w:style w:type="paragraph" w:customStyle="1" w:styleId="8543F683BC734176942593C8E3090D83">
    <w:name w:val="8543F683BC734176942593C8E3090D83"/>
    <w:rsid w:val="00531F8D"/>
    <w:rPr>
      <w:lang w:val="en-US" w:eastAsia="en-US"/>
    </w:rPr>
  </w:style>
  <w:style w:type="paragraph" w:customStyle="1" w:styleId="F09ABD17207747EFAD8429ED4EE0B28A">
    <w:name w:val="F09ABD17207747EFAD8429ED4EE0B28A"/>
    <w:rsid w:val="00531F8D"/>
    <w:rPr>
      <w:lang w:val="en-US" w:eastAsia="en-US"/>
    </w:rPr>
  </w:style>
  <w:style w:type="paragraph" w:customStyle="1" w:styleId="52ABB52425584ACAA13054AF2F8C54C7">
    <w:name w:val="52ABB52425584ACAA13054AF2F8C54C7"/>
    <w:rsid w:val="00531F8D"/>
    <w:rPr>
      <w:lang w:val="en-US" w:eastAsia="en-US"/>
    </w:rPr>
  </w:style>
  <w:style w:type="paragraph" w:customStyle="1" w:styleId="BFC1C66DB0AF40858714150179DF6B8C">
    <w:name w:val="BFC1C66DB0AF40858714150179DF6B8C"/>
    <w:rsid w:val="00531F8D"/>
    <w:rPr>
      <w:lang w:val="en-US" w:eastAsia="en-US"/>
    </w:rPr>
  </w:style>
  <w:style w:type="paragraph" w:customStyle="1" w:styleId="E99B052A3EED4231819D45CEEE95049E">
    <w:name w:val="E99B052A3EED4231819D45CEEE95049E"/>
    <w:rsid w:val="00531F8D"/>
    <w:rPr>
      <w:lang w:val="en-US" w:eastAsia="en-US"/>
    </w:rPr>
  </w:style>
  <w:style w:type="paragraph" w:customStyle="1" w:styleId="3B2D7EAFAD154A6A9D64FB9FEC8C4DCE">
    <w:name w:val="3B2D7EAFAD154A6A9D64FB9FEC8C4DCE"/>
    <w:rsid w:val="00531F8D"/>
    <w:rPr>
      <w:lang w:val="en-US" w:eastAsia="en-US"/>
    </w:rPr>
  </w:style>
  <w:style w:type="paragraph" w:customStyle="1" w:styleId="95EF7A8DDEFB4D5A981B3C77C565669E">
    <w:name w:val="95EF7A8DDEFB4D5A981B3C77C565669E"/>
    <w:rsid w:val="00531F8D"/>
    <w:rPr>
      <w:lang w:val="en-US" w:eastAsia="en-US"/>
    </w:rPr>
  </w:style>
  <w:style w:type="paragraph" w:customStyle="1" w:styleId="06214795E8AE41AD927DA793906B38F5">
    <w:name w:val="06214795E8AE41AD927DA793906B38F5"/>
    <w:rsid w:val="00531F8D"/>
    <w:rPr>
      <w:lang w:val="en-US" w:eastAsia="en-US"/>
    </w:rPr>
  </w:style>
  <w:style w:type="paragraph" w:customStyle="1" w:styleId="E586944F1D7A464A9D84925D78D7EF1C">
    <w:name w:val="E586944F1D7A464A9D84925D78D7EF1C"/>
    <w:rsid w:val="00046283"/>
  </w:style>
  <w:style w:type="paragraph" w:customStyle="1" w:styleId="CBDA2D651F6B4E839F1835EC149BA515">
    <w:name w:val="CBDA2D651F6B4E839F1835EC149BA515"/>
    <w:rsid w:val="00046283"/>
  </w:style>
  <w:style w:type="paragraph" w:customStyle="1" w:styleId="AE3852EA259843158CDB53CFADC830DE">
    <w:name w:val="AE3852EA259843158CDB53CFADC830DE"/>
    <w:rsid w:val="00046283"/>
  </w:style>
  <w:style w:type="paragraph" w:customStyle="1" w:styleId="97FF788163D34AD38052ED1F4BC49DD3">
    <w:name w:val="97FF788163D34AD38052ED1F4BC49DD3"/>
    <w:rsid w:val="00046283"/>
  </w:style>
  <w:style w:type="paragraph" w:customStyle="1" w:styleId="19D6A2E3779C4866895728F2CEF12A21">
    <w:name w:val="19D6A2E3779C4866895728F2CEF12A21"/>
    <w:rsid w:val="00046283"/>
  </w:style>
  <w:style w:type="paragraph" w:customStyle="1" w:styleId="5C2F39A35ECB4D939277FCE16B93D671">
    <w:name w:val="5C2F39A35ECB4D939277FCE16B93D671"/>
    <w:rsid w:val="00046283"/>
  </w:style>
  <w:style w:type="paragraph" w:customStyle="1" w:styleId="F58352B9B44E47DBA5F3C8032A73CD54">
    <w:name w:val="F58352B9B44E47DBA5F3C8032A73CD54"/>
    <w:rsid w:val="00046283"/>
  </w:style>
  <w:style w:type="paragraph" w:customStyle="1" w:styleId="46AA2FFEC2A8494FB972F7844FA88D73">
    <w:name w:val="46AA2FFEC2A8494FB972F7844FA88D73"/>
    <w:rsid w:val="00046283"/>
  </w:style>
  <w:style w:type="paragraph" w:customStyle="1" w:styleId="06E63B07DBFE4516ADB5BF98C70165EB">
    <w:name w:val="06E63B07DBFE4516ADB5BF98C70165EB"/>
    <w:rsid w:val="000462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NF7WRY7KSVXA-62781843-19515</_dlc_DocId>
    <_dlc_DocIdUrl xmlns="7c32cf4b-0836-488d-9ec9-7cc490ad11d9">
      <Url>https://vereindonausoja.sharepoint.com/sites/QM/_layouts/15/DocIdRedir.aspx?ID=NF7WRY7KSVXA-62781843-19515</Url>
      <Description>NF7WRY7KSVXA-62781843-19515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3" ma:contentTypeDescription="Ein neues Dokument erstellen." ma:contentTypeScope="" ma:versionID="b181dd6f430d699e88eff826ee7000c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22eee620f981be7d9e91a0f577c81091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3.xml><?xml version="1.0" encoding="utf-8"?>
<ds:datastoreItem xmlns:ds="http://schemas.openxmlformats.org/officeDocument/2006/customXml" ds:itemID="{4E0E6A10-B1AA-4372-B7AD-A1622E493F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B08ADD-E541-40AD-BA3D-CA922D946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4320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4</cp:revision>
  <cp:lastPrinted>2019-01-29T13:41:00Z</cp:lastPrinted>
  <dcterms:created xsi:type="dcterms:W3CDTF">2022-05-03T09:38:00Z</dcterms:created>
  <dcterms:modified xsi:type="dcterms:W3CDTF">2022-05-03T09:39:00Z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226688a6-5a30-4468-9cad-71d06c678eb6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</Properties>
</file>