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274A7D" w:rsidRDefault="009C03DC" w:rsidP="00664707">
      <w:pPr>
        <w:pStyle w:val="Aufzhlung"/>
        <w:jc w:val="left"/>
        <w:rPr>
          <w:color w:val="000000"/>
          <w:sz w:val="24"/>
          <w:lang w:val="uk-UA"/>
        </w:rPr>
      </w:pPr>
    </w:p>
    <w:p w14:paraId="6A4E00D3" w14:textId="74DB5BF9" w:rsidR="00664707" w:rsidRPr="00274A7D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274A7D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Europe Soya про добровільне зобов’язання для виробників в Україні</w:t>
      </w:r>
    </w:p>
    <w:p w14:paraId="6A4E00D4" w14:textId="77777777" w:rsidR="00867508" w:rsidRPr="00274A7D" w:rsidRDefault="00867508" w:rsidP="00867508">
      <w:pPr>
        <w:pStyle w:val="Untertitel"/>
        <w:rPr>
          <w:lang w:val="uk-UA" w:eastAsia="en-GB"/>
        </w:rPr>
      </w:pPr>
    </w:p>
    <w:p w14:paraId="6A4E00D5" w14:textId="77777777" w:rsidR="009C03DC" w:rsidRPr="00274A7D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274A7D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D8" w14:textId="77777777" w:rsidTr="00664707">
        <w:tc>
          <w:tcPr>
            <w:tcW w:w="3690" w:type="dxa"/>
          </w:tcPr>
          <w:p w14:paraId="6A4E00D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0174094"/>
            <w:placeholder>
              <w:docPart w:val="C0F0B133BF1E400E85315CDB7A750B45"/>
            </w:placeholder>
          </w:sdtPr>
          <w:sdtEndPr/>
          <w:sdtContent>
            <w:tc>
              <w:tcPr>
                <w:tcW w:w="5666" w:type="dxa"/>
              </w:tcPr>
              <w:p w14:paraId="6A4E00D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C" w14:textId="77777777" w:rsidTr="00664707">
        <w:tc>
          <w:tcPr>
            <w:tcW w:w="3690" w:type="dxa"/>
          </w:tcPr>
          <w:p w14:paraId="6A4E00D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051187286"/>
            <w:placeholder>
              <w:docPart w:val="43FDF194A0CE40BFB3394C1E191A302D"/>
            </w:placeholder>
          </w:sdtPr>
          <w:sdtEndPr/>
          <w:sdtContent>
            <w:tc>
              <w:tcPr>
                <w:tcW w:w="5666" w:type="dxa"/>
              </w:tcPr>
              <w:p w14:paraId="6A4E00DB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F" w14:textId="77777777" w:rsidTr="00664707">
        <w:tc>
          <w:tcPr>
            <w:tcW w:w="3690" w:type="dxa"/>
          </w:tcPr>
          <w:p w14:paraId="6A4E00DD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2" w14:textId="77777777" w:rsidTr="00664707">
        <w:tc>
          <w:tcPr>
            <w:tcW w:w="3690" w:type="dxa"/>
          </w:tcPr>
          <w:p w14:paraId="6A4E00E0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5" w14:textId="77777777" w:rsidTr="00664707">
        <w:tc>
          <w:tcPr>
            <w:tcW w:w="3690" w:type="dxa"/>
          </w:tcPr>
          <w:p w14:paraId="6A4E00E3" w14:textId="02A9B233" w:rsidR="00664707" w:rsidRPr="00274A7D" w:rsidRDefault="00274A7D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274A7D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8" w14:textId="77777777" w:rsidTr="00664707">
        <w:tc>
          <w:tcPr>
            <w:tcW w:w="3690" w:type="dxa"/>
          </w:tcPr>
          <w:p w14:paraId="6A4E00E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B" w14:textId="77777777" w:rsidTr="00664707">
        <w:tc>
          <w:tcPr>
            <w:tcW w:w="3690" w:type="dxa"/>
          </w:tcPr>
          <w:p w14:paraId="6A4E00E9" w14:textId="02755B1D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E" w14:textId="77777777" w:rsidTr="00664707">
        <w:tc>
          <w:tcPr>
            <w:tcW w:w="3690" w:type="dxa"/>
          </w:tcPr>
          <w:p w14:paraId="6A4E00E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3984580D" w14:textId="68F6A734" w:rsidR="00FD6C36" w:rsidRPr="00274A7D" w:rsidRDefault="00DF2FDA" w:rsidP="00FD6C36">
      <w:pPr>
        <w:jc w:val="both"/>
        <w:rPr>
          <w:rFonts w:ascii="Verdana" w:hAnsi="Verdana"/>
          <w:i/>
          <w:sz w:val="16"/>
          <w:szCs w:val="16"/>
          <w:lang w:val="uk-UA"/>
        </w:rPr>
      </w:pPr>
      <w:r w:rsidRPr="00274A7D">
        <w:rPr>
          <w:rFonts w:ascii="Verdana" w:hAnsi="Verdana"/>
          <w:i/>
          <w:sz w:val="16"/>
          <w:szCs w:val="16"/>
          <w:lang w:val="uk-UA"/>
        </w:rPr>
        <w:br/>
      </w:r>
      <w:r w:rsidR="00FD6C36" w:rsidRPr="00274A7D">
        <w:rPr>
          <w:rFonts w:ascii="Verdana" w:hAnsi="Verdana"/>
          <w:i/>
          <w:sz w:val="16"/>
          <w:szCs w:val="16"/>
          <w:lang w:val="uk-UA"/>
        </w:rPr>
        <w:t>Підписуючи цю Декларацію, фермер/виробник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274A7D" w:rsidRDefault="00664707" w:rsidP="00664707">
      <w:pPr>
        <w:pStyle w:val="HLblueuppercase"/>
        <w:rPr>
          <w:lang w:val="uk-UA"/>
        </w:rPr>
      </w:pPr>
      <w:r w:rsidRPr="00274A7D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F4" w14:textId="77777777" w:rsidTr="00664707">
        <w:tc>
          <w:tcPr>
            <w:tcW w:w="3690" w:type="dxa"/>
          </w:tcPr>
          <w:p w14:paraId="6A4E00F1" w14:textId="4F98CC54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8" w14:textId="77777777" w:rsidTr="00664707">
        <w:tc>
          <w:tcPr>
            <w:tcW w:w="3690" w:type="dxa"/>
          </w:tcPr>
          <w:p w14:paraId="6A4E00F5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B" w14:textId="77777777" w:rsidTr="00664707">
        <w:tc>
          <w:tcPr>
            <w:tcW w:w="3690" w:type="dxa"/>
          </w:tcPr>
          <w:p w14:paraId="6A4E00F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E" w14:textId="77777777" w:rsidTr="00664707">
        <w:tc>
          <w:tcPr>
            <w:tcW w:w="3690" w:type="dxa"/>
          </w:tcPr>
          <w:p w14:paraId="6A4E00F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1" w14:textId="77777777" w:rsidTr="00664707">
        <w:tc>
          <w:tcPr>
            <w:tcW w:w="3690" w:type="dxa"/>
          </w:tcPr>
          <w:p w14:paraId="6A4E00FF" w14:textId="0DD16FE3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4" w14:textId="77777777" w:rsidTr="00664707">
        <w:tc>
          <w:tcPr>
            <w:tcW w:w="3690" w:type="dxa"/>
          </w:tcPr>
          <w:p w14:paraId="6A4E010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105" w14:textId="360652AA" w:rsidR="00664707" w:rsidRPr="00274A7D" w:rsidRDefault="00664707" w:rsidP="00B548AD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>Підписуючи цю декларацію, виробник підтверджує ознайомлення, розуміння та виконання усіх поточних вимог Europe Soja до виробників сої в Україні.</w:t>
      </w:r>
    </w:p>
    <w:p w14:paraId="6A4E0106" w14:textId="65C159B6" w:rsidR="00664707" w:rsidRPr="00274A7D" w:rsidRDefault="00664707" w:rsidP="00B548AD">
      <w:pPr>
        <w:pStyle w:val="Textkrper"/>
        <w:spacing w:after="240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274A7D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274A7D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274A7D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274A7D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>і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274A7D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274A7D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274A7D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274A7D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274A7D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274A7D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7745D14B" w:rsidR="009A1EA7" w:rsidRPr="00274A7D" w:rsidRDefault="00664707" w:rsidP="00DF2FDA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3E2A14D3" w14:textId="77777777" w:rsidR="00921791" w:rsidRDefault="00921791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427DF398" w:rsidR="00664707" w:rsidRPr="00274A7D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а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с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я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274A7D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274A7D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>Вимоги Europe Soya до виробників сої в Україні</w:t>
      </w:r>
    </w:p>
    <w:p w14:paraId="2E3863BD" w14:textId="4908F9B5" w:rsidR="00FD6C3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1. </w:t>
      </w:r>
      <w:r w:rsidR="00E90175" w:rsidRPr="00E9017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ЄВРОПЕЙСЬКОЇ СОЇ:</w:t>
      </w:r>
    </w:p>
    <w:p w14:paraId="7C40467B" w14:textId="77777777" w:rsidR="00C742A1" w:rsidRPr="00C742A1" w:rsidRDefault="00C742A1" w:rsidP="00664707">
      <w:pPr>
        <w:pStyle w:val="HLblueuppercase"/>
        <w:spacing w:after="0"/>
        <w:rPr>
          <w:sz w:val="10"/>
          <w:szCs w:val="10"/>
          <w:lang w:val="uk-UA"/>
        </w:rPr>
      </w:pPr>
    </w:p>
    <w:p w14:paraId="55B08CD0" w14:textId="1DC8561F" w:rsidR="00B646D7" w:rsidRPr="00CF5C1E" w:rsidRDefault="00CF5C1E" w:rsidP="00C40B6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CF5C1E">
        <w:rPr>
          <w:rFonts w:ascii="Verdana" w:hAnsi="Verdana" w:cs="Tahoma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028EB05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та вирощувати генетично немодифіковані (не ГМ) сорти соєвих бобів, зазначені в українському вітчизняному каталозі сортів рослин</w:t>
      </w:r>
      <w:r w:rsidR="00AB1F46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78B83756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</w:t>
      </w:r>
      <w:r w:rsidRPr="00274A7D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52653253" w:rsidR="00BD2D7B" w:rsidRPr="00274A7D" w:rsidRDefault="002A6F99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A7A0E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документу</w:t>
      </w:r>
      <w:r w:rsidR="00DA7A0E">
        <w:rPr>
          <w:rFonts w:ascii="Verdana" w:hAnsi="Verdana" w:cs="Tahoma"/>
          <w:sz w:val="16"/>
          <w:szCs w:val="16"/>
          <w:lang w:val="uk-UA"/>
        </w:rPr>
        <w:t>вати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274A7D" w:rsidRDefault="00EF58D4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274A7D">
        <w:rPr>
          <w:rFonts w:ascii="Verdana" w:hAnsi="Verdana" w:cs="Tahoma"/>
          <w:sz w:val="16"/>
          <w:szCs w:val="16"/>
          <w:lang w:val="uk-UA"/>
        </w:rPr>
        <w:t>сти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274A7D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0450E075" w14:textId="73D4BC18" w:rsidR="00390EF4" w:rsidRPr="00274A7D" w:rsidRDefault="00BD2D7B" w:rsidP="001A40E2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uk-UA"/>
        </w:rPr>
      </w:pPr>
      <w:r w:rsidRPr="00274A7D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274A7D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274A7D">
        <w:rPr>
          <w:rFonts w:cs="Tahoma"/>
          <w:sz w:val="16"/>
          <w:szCs w:val="16"/>
          <w:lang w:val="uk-UA" w:eastAsia="de-DE"/>
        </w:rPr>
        <w:t>діюч</w:t>
      </w:r>
      <w:r w:rsidR="00E21B22" w:rsidRPr="00274A7D">
        <w:rPr>
          <w:rFonts w:cs="Tahoma"/>
          <w:sz w:val="16"/>
          <w:szCs w:val="16"/>
          <w:lang w:val="uk-UA" w:eastAsia="de-DE"/>
        </w:rPr>
        <w:t>і</w:t>
      </w:r>
      <w:r w:rsidRPr="00274A7D">
        <w:rPr>
          <w:rFonts w:cs="Tahoma"/>
          <w:sz w:val="16"/>
          <w:szCs w:val="16"/>
          <w:lang w:val="uk-UA" w:eastAsia="de-DE"/>
        </w:rPr>
        <w:t xml:space="preserve"> речовини</w:t>
      </w:r>
      <w:r w:rsidR="00C97155" w:rsidRPr="00274A7D">
        <w:rPr>
          <w:sz w:val="16"/>
          <w:szCs w:val="16"/>
          <w:lang w:val="uk-UA" w:eastAsia="de-AT"/>
        </w:rPr>
        <w:t>;</w:t>
      </w:r>
    </w:p>
    <w:p w14:paraId="6A4E0119" w14:textId="68471913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вносити</w:t>
      </w:r>
      <w:r w:rsidR="007236E8">
        <w:rPr>
          <w:rFonts w:ascii="Verdana" w:eastAsia="Calibri" w:hAnsi="Verdana"/>
          <w:sz w:val="16"/>
          <w:szCs w:val="16"/>
          <w:lang w:val="uk-UA" w:eastAsia="de-AT"/>
        </w:rPr>
        <w:t xml:space="preserve"> пестициди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274A7D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274A7D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B" w14:textId="409FBBF4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1E5583FF" w14:textId="55D9280E" w:rsidR="002A3663" w:rsidRPr="002A3663" w:rsidRDefault="002A3663" w:rsidP="002A366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A3663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21AF65DB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використовувати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хімічні </w:t>
      </w:r>
      <w:r w:rsidR="00061C0D" w:rsidRPr="00274A7D">
        <w:rPr>
          <w:rFonts w:ascii="Verdana" w:eastAsia="Calibri" w:hAnsi="Verdana"/>
          <w:sz w:val="16"/>
          <w:szCs w:val="16"/>
          <w:lang w:val="uk-UA" w:eastAsia="de-AT"/>
        </w:rPr>
        <w:t>речовини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, внесені до Стокгольмсь</w:t>
      </w:r>
      <w:r w:rsidR="00390EF4" w:rsidRPr="00274A7D">
        <w:rPr>
          <w:rFonts w:ascii="Verdana" w:eastAsia="Calibri" w:hAnsi="Verdana"/>
          <w:sz w:val="16"/>
          <w:szCs w:val="16"/>
          <w:lang w:val="uk-UA" w:eastAsia="de-AT"/>
        </w:rPr>
        <w:t>кої та Роттердамської Конвенцій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F" w14:textId="259A3C4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>застосовувати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засоби захисту рослин, внесені до </w:t>
      </w:r>
      <w:r w:rsidR="000D0F69">
        <w:rPr>
          <w:rFonts w:ascii="Verdana" w:eastAsia="Calibri" w:hAnsi="Verdana"/>
          <w:sz w:val="16"/>
          <w:szCs w:val="16"/>
          <w:lang w:val="uk-UA" w:eastAsia="de-AT"/>
        </w:rPr>
        <w:t>перелік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ів 1а та 1b Всесвітнь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ої Організації Охорони Здоров’я;</w:t>
      </w:r>
    </w:p>
    <w:p w14:paraId="6A4E0120" w14:textId="1D4B72BB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0C2C8E" w:rsidRPr="00C07A61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0C2C8E" w:rsidRPr="00504227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274A7D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05E4FB1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1E4F56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672E1F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005277CD" w:rsidR="00BD2D7B" w:rsidRPr="00274A7D" w:rsidRDefault="00B0192A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3A6DB6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C03661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в тому числі щодо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504227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3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6BA83B1D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D925A9">
        <w:rPr>
          <w:rFonts w:ascii="Verdana" w:hAnsi="Verdana" w:cs="Tahoma"/>
          <w:sz w:val="16"/>
          <w:szCs w:val="16"/>
          <w:lang w:val="uk-UA"/>
        </w:rPr>
        <w:t>ого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274A7D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274A7D" w:rsidRDefault="000A75BD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73A55D4B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та національного законодавства, або ж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77777777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Вирахування із зарплати з дисциплінарних причин не застосовується, окрім випадків, коли це дозволено на рівні законодавства. Зобов’язання по виплаті заробітної плати фіксуються роботодавцем;</w:t>
      </w:r>
    </w:p>
    <w:p w14:paraId="6A4E012C" w14:textId="1FA25DD0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274A7D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D5DADA3" w:rsidR="00BD2D7B" w:rsidRPr="00274A7D" w:rsidRDefault="00975C40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/>
          <w:sz w:val="16"/>
          <w:szCs w:val="16"/>
          <w:lang w:val="uk-UA"/>
        </w:rPr>
        <w:t>у</w:t>
      </w:r>
      <w:r w:rsidR="00BD2D7B" w:rsidRPr="00274A7D">
        <w:rPr>
          <w:rFonts w:ascii="Verdana" w:hAnsi="Verdana"/>
          <w:sz w:val="16"/>
          <w:szCs w:val="16"/>
          <w:lang w:val="uk-UA"/>
        </w:rPr>
        <w:t>повноважити</w:t>
      </w:r>
      <w:r w:rsidRPr="00274A7D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274A7D">
        <w:rPr>
          <w:rFonts w:ascii="Verdana" w:hAnsi="Verdana"/>
          <w:sz w:val="16"/>
          <w:szCs w:val="16"/>
          <w:lang w:val="uk-UA"/>
        </w:rPr>
        <w:t>с</w:t>
      </w:r>
      <w:r w:rsidRPr="00274A7D">
        <w:rPr>
          <w:rFonts w:ascii="Verdana" w:hAnsi="Verdana"/>
          <w:sz w:val="16"/>
          <w:szCs w:val="16"/>
          <w:lang w:val="uk-UA"/>
        </w:rPr>
        <w:t>оя»,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274A7D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274A7D">
        <w:rPr>
          <w:rFonts w:ascii="Verdana" w:hAnsi="Verdana"/>
          <w:sz w:val="16"/>
          <w:szCs w:val="16"/>
          <w:lang w:val="uk-UA"/>
        </w:rPr>
        <w:t>ого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274A7D">
        <w:rPr>
          <w:rFonts w:ascii="Verdana" w:hAnsi="Verdana"/>
          <w:sz w:val="16"/>
          <w:szCs w:val="16"/>
          <w:lang w:val="uk-UA"/>
        </w:rPr>
        <w:t>аудиту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за </w:t>
      </w:r>
      <w:r w:rsidR="008025F0" w:rsidRPr="00274A7D">
        <w:rPr>
          <w:rFonts w:ascii="Verdana" w:hAnsi="Verdana"/>
          <w:sz w:val="16"/>
          <w:szCs w:val="16"/>
          <w:lang w:val="uk-UA"/>
        </w:rPr>
        <w:t>свій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(фермера, виробника) рахунок;</w:t>
      </w:r>
    </w:p>
    <w:p w14:paraId="6A4E012E" w14:textId="55B63404" w:rsidR="00BD2D7B" w:rsidRPr="00274A7D" w:rsidRDefault="00E104EC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274A7D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42FACD55" w14:textId="77777777" w:rsidR="00DF2FDA" w:rsidRPr="00C742A1" w:rsidRDefault="00DF2FDA" w:rsidP="00DF2FDA">
      <w:pPr>
        <w:spacing w:after="0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75A6357C" w14:textId="7D40A19A" w:rsidR="00FD6C36" w:rsidRPr="00274A7D" w:rsidRDefault="00867508" w:rsidP="00FD6C36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2. </w:t>
      </w:r>
      <w:r w:rsidR="00BD2D7B" w:rsidRPr="00274A7D">
        <w:rPr>
          <w:sz w:val="16"/>
          <w:szCs w:val="16"/>
          <w:lang w:val="uk-UA"/>
        </w:rPr>
        <w:t>Вирощування соєвих бобів за стандартом “Europe Soya” здійснюється в географічн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межах, </w:t>
      </w:r>
      <w:r w:rsidR="00BD2D7B" w:rsidRPr="00274A7D">
        <w:rPr>
          <w:sz w:val="16"/>
          <w:szCs w:val="16"/>
          <w:lang w:val="uk-UA"/>
        </w:rPr>
        <w:t>визначен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Асоціацією «Дунайська </w:t>
      </w:r>
      <w:r w:rsidR="00744D35" w:rsidRPr="00274A7D">
        <w:rPr>
          <w:sz w:val="16"/>
          <w:szCs w:val="16"/>
          <w:lang w:val="uk-UA"/>
        </w:rPr>
        <w:t>с</w:t>
      </w:r>
      <w:r w:rsidR="00CD052A" w:rsidRPr="00274A7D">
        <w:rPr>
          <w:sz w:val="16"/>
          <w:szCs w:val="16"/>
          <w:lang w:val="uk-UA"/>
        </w:rPr>
        <w:t>оя»</w:t>
      </w:r>
      <w:r w:rsidR="00BD2D7B" w:rsidRPr="00274A7D">
        <w:rPr>
          <w:sz w:val="16"/>
          <w:szCs w:val="16"/>
          <w:lang w:val="uk-UA"/>
        </w:rPr>
        <w:t>.</w:t>
      </w:r>
    </w:p>
    <w:p w14:paraId="6A4E0130" w14:textId="0915E874" w:rsidR="00BD2D7B" w:rsidRPr="00274A7D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>3</w:t>
      </w:r>
      <w:r w:rsidR="009A1EA7" w:rsidRPr="00274A7D">
        <w:rPr>
          <w:sz w:val="16"/>
          <w:szCs w:val="16"/>
          <w:lang w:val="uk-UA"/>
        </w:rPr>
        <w:t xml:space="preserve">. </w:t>
      </w:r>
      <w:r w:rsidRPr="00274A7D">
        <w:rPr>
          <w:sz w:val="16"/>
          <w:szCs w:val="16"/>
          <w:lang w:val="uk-UA"/>
        </w:rPr>
        <w:t>Реєстрація:</w:t>
      </w:r>
      <w:r w:rsidR="009A1EA7" w:rsidRPr="00274A7D">
        <w:rPr>
          <w:sz w:val="16"/>
          <w:szCs w:val="16"/>
          <w:lang w:val="uk-UA"/>
        </w:rPr>
        <w:t xml:space="preserve">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274A7D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hyperlink r:id="rId13" w:history="1">
        <w:r w:rsidR="00950CB0" w:rsidRPr="00274A7D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>Europe Soya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в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.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Альтернативно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FD6C36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F46223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3861F5C3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190B55B7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3" w14:textId="211E0DFD" w:rsidR="00FD40F9" w:rsidRPr="00274A7D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274A7D">
        <w:rPr>
          <w:rFonts w:ascii="Verdana" w:hAnsi="Verdana"/>
          <w:b/>
          <w:sz w:val="20"/>
          <w:szCs w:val="20"/>
          <w:lang w:val="uk-UA"/>
        </w:rPr>
        <w:t xml:space="preserve">Список </w:t>
      </w:r>
      <w:r w:rsidR="007B2B28" w:rsidRPr="00274A7D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274A7D">
        <w:rPr>
          <w:rFonts w:ascii="Verdana" w:hAnsi="Verdana"/>
          <w:b/>
          <w:sz w:val="20"/>
          <w:szCs w:val="20"/>
          <w:lang w:val="uk-UA"/>
        </w:rPr>
        <w:t>діючих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«Europe Soya» 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>у 20</w:t>
      </w:r>
      <w:r w:rsidR="00351C7B" w:rsidRPr="005368E0">
        <w:rPr>
          <w:rFonts w:ascii="Verdana" w:hAnsi="Verdana"/>
          <w:b/>
          <w:sz w:val="20"/>
          <w:szCs w:val="20"/>
          <w:lang w:val="ru-RU"/>
        </w:rPr>
        <w:t>2</w:t>
      </w:r>
      <w:r w:rsidR="00AB2A20" w:rsidRPr="00AB2A20">
        <w:rPr>
          <w:rFonts w:ascii="Verdana" w:hAnsi="Verdana"/>
          <w:b/>
          <w:sz w:val="20"/>
          <w:szCs w:val="20"/>
          <w:lang w:val="uk-UA"/>
        </w:rPr>
        <w:t>2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274A7D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5" w14:textId="3DF32CE9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5319AC" w:rsidRPr="00BC6C76" w14:paraId="6FECD916" w14:textId="4A670235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71B2B594" w14:textId="32DCDDE2" w:rsidR="005319AC" w:rsidRPr="00BB6B21" w:rsidRDefault="005319AC" w:rsidP="00BB6B21">
            <w:pPr>
              <w:pStyle w:val="TableParagraph"/>
              <w:spacing w:before="1"/>
              <w:ind w:left="360"/>
              <w:rPr>
                <w:rFonts w:ascii="Verdana" w:hAnsi="Verdana"/>
                <w:b/>
                <w:bCs/>
                <w:caps/>
                <w:color w:val="FF0000"/>
                <w:sz w:val="18"/>
                <w:szCs w:val="18"/>
                <w:lang w:val="uk-UA"/>
              </w:rPr>
            </w:pPr>
            <w:r w:rsidRPr="00BB6B21">
              <w:rPr>
                <w:b/>
                <w:bCs/>
              </w:rPr>
              <w:t>ДІЮЧА РЕЧОВИНА</w:t>
            </w:r>
          </w:p>
        </w:tc>
        <w:tc>
          <w:tcPr>
            <w:tcW w:w="4521" w:type="dxa"/>
          </w:tcPr>
          <w:p w14:paraId="6CCC762E" w14:textId="77777777" w:rsidR="005319AC" w:rsidRPr="00BC6C76" w:rsidRDefault="005319AC" w:rsidP="005319AC">
            <w:pPr>
              <w:pStyle w:val="TableParagraph"/>
              <w:spacing w:before="1"/>
              <w:ind w:left="360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uk-UA"/>
              </w:rPr>
            </w:pPr>
          </w:p>
        </w:tc>
      </w:tr>
      <w:tr w:rsidR="005319AC" w:rsidRPr="00BC6C76" w14:paraId="7E035D76" w14:textId="009F1CAB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C51179A" w14:textId="5E38EA29" w:rsidR="005319AC" w:rsidRPr="00B52788" w:rsidRDefault="005319AC" w:rsidP="00B52788">
            <w:pPr>
              <w:ind w:left="360"/>
              <w:contextualSpacing/>
              <w:rPr>
                <w:rFonts w:ascii="Verdana" w:hAnsi="Verdana"/>
                <w:b/>
                <w:sz w:val="18"/>
                <w:szCs w:val="16"/>
                <w:lang w:val="uk-UA"/>
              </w:rPr>
            </w:pPr>
            <w:r w:rsidRPr="00B52788">
              <w:t>Абамектин</w:t>
            </w:r>
          </w:p>
        </w:tc>
        <w:tc>
          <w:tcPr>
            <w:tcW w:w="4521" w:type="dxa"/>
          </w:tcPr>
          <w:p w14:paraId="731B7E9F" w14:textId="487C168A" w:rsidR="005319AC" w:rsidRPr="0065630A" w:rsidRDefault="005319AC" w:rsidP="0057189F">
            <w:pPr>
              <w:ind w:left="360"/>
              <w:contextualSpacing/>
              <w:rPr>
                <w:rFonts w:ascii="Verdana" w:hAnsi="Verdana"/>
                <w:b/>
                <w:sz w:val="18"/>
                <w:szCs w:val="16"/>
                <w:lang w:val="uk-UA"/>
              </w:rPr>
            </w:pPr>
            <w:r w:rsidRPr="001A4FC7">
              <w:t>в переліку Ib ВООЗ</w:t>
            </w:r>
          </w:p>
        </w:tc>
      </w:tr>
      <w:tr w:rsidR="005319AC" w:rsidRPr="00BC6C76" w14:paraId="52092175" w14:textId="3F5EBAE9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2257512" w14:textId="5B797855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альфа-Циперметрин</w:t>
            </w:r>
          </w:p>
        </w:tc>
        <w:tc>
          <w:tcPr>
            <w:tcW w:w="4521" w:type="dxa"/>
          </w:tcPr>
          <w:p w14:paraId="3035425E" w14:textId="5E0A4AAA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3FE685BB" w14:textId="0C95E287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3557140" w14:textId="4BDF4A47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Ацетохлор</w:t>
            </w:r>
          </w:p>
        </w:tc>
        <w:tc>
          <w:tcPr>
            <w:tcW w:w="4521" w:type="dxa"/>
          </w:tcPr>
          <w:p w14:paraId="6D201375" w14:textId="50315C8F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231BB8C8" w14:textId="219A0BCE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9A53CD7" w14:textId="10B8C0D4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Ацифлуорфен</w:t>
            </w:r>
          </w:p>
        </w:tc>
        <w:tc>
          <w:tcPr>
            <w:tcW w:w="4521" w:type="dxa"/>
          </w:tcPr>
          <w:p w14:paraId="2DC3B127" w14:textId="1ACA478E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22B2501D" w14:textId="0644BF7A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798C9EBA" w14:textId="5D27D173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Беноміл</w:t>
            </w:r>
          </w:p>
        </w:tc>
        <w:tc>
          <w:tcPr>
            <w:tcW w:w="4521" w:type="dxa"/>
          </w:tcPr>
          <w:p w14:paraId="16725056" w14:textId="5B9B11D3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002781F" w14:textId="5613FE73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DB83CD5" w14:textId="6707BED1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бета-Цифлутрин</w:t>
            </w:r>
          </w:p>
        </w:tc>
        <w:tc>
          <w:tcPr>
            <w:tcW w:w="4521" w:type="dxa"/>
          </w:tcPr>
          <w:p w14:paraId="5815691A" w14:textId="2F3038BC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6FB25878" w14:textId="7B0DDA2E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9C6EE57" w14:textId="67FD51D8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Біфентрин</w:t>
            </w:r>
          </w:p>
        </w:tc>
        <w:tc>
          <w:tcPr>
            <w:tcW w:w="4521" w:type="dxa"/>
          </w:tcPr>
          <w:p w14:paraId="5D781B1C" w14:textId="7C39CB98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16090E2" w14:textId="7D42736A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7F8DDC5" w14:textId="50447749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52788">
              <w:t>Гліфосат</w:t>
            </w:r>
          </w:p>
        </w:tc>
        <w:tc>
          <w:tcPr>
            <w:tcW w:w="4521" w:type="dxa"/>
          </w:tcPr>
          <w:p w14:paraId="7952969A" w14:textId="6DA1091A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A4FC7">
              <w:t>Десикант</w:t>
            </w:r>
          </w:p>
        </w:tc>
      </w:tr>
      <w:tr w:rsidR="005319AC" w:rsidRPr="00BC6C76" w14:paraId="4247ACDD" w14:textId="6961B865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0A2D810" w14:textId="55E725A0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Глюфосинат</w:t>
            </w:r>
          </w:p>
        </w:tc>
        <w:tc>
          <w:tcPr>
            <w:tcW w:w="4521" w:type="dxa"/>
          </w:tcPr>
          <w:p w14:paraId="64EBD906" w14:textId="1F9B5CA5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3B779BE" w14:textId="5ECD6E6C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2BF65F6" w14:textId="263DE08A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Дикват</w:t>
            </w:r>
          </w:p>
        </w:tc>
        <w:tc>
          <w:tcPr>
            <w:tcW w:w="4521" w:type="dxa"/>
          </w:tcPr>
          <w:p w14:paraId="0A1203DF" w14:textId="2EDBC342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4DAC49E7" w14:textId="0B8B1C07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0C62CAB" w14:textId="3FDE8C80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B52788">
              <w:t>Диметоат</w:t>
            </w:r>
          </w:p>
        </w:tc>
        <w:tc>
          <w:tcPr>
            <w:tcW w:w="4521" w:type="dxa"/>
          </w:tcPr>
          <w:p w14:paraId="72BEE9B1" w14:textId="57C0D5F4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2C229CC7" w14:textId="1A2FE949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59BFC15" w14:textId="1BDCC81C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Епоксиконазол</w:t>
            </w:r>
          </w:p>
        </w:tc>
        <w:tc>
          <w:tcPr>
            <w:tcW w:w="4521" w:type="dxa"/>
          </w:tcPr>
          <w:p w14:paraId="3B15573B" w14:textId="7FF5A52C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4029CA" w14:paraId="65FD32D5" w14:textId="2F6F671C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6E54E64" w14:textId="0DCE825F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зета-Циперметрин</w:t>
            </w:r>
          </w:p>
        </w:tc>
        <w:tc>
          <w:tcPr>
            <w:tcW w:w="4521" w:type="dxa"/>
          </w:tcPr>
          <w:p w14:paraId="5FD357FD" w14:textId="466C33E1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74C7C9E7" w14:textId="505832B6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D9413C9" w14:textId="400F0F83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Імазетапір</w:t>
            </w:r>
          </w:p>
        </w:tc>
        <w:tc>
          <w:tcPr>
            <w:tcW w:w="4521" w:type="dxa"/>
          </w:tcPr>
          <w:p w14:paraId="629E6262" w14:textId="1CD2E717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31958AB8" w14:textId="11293791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F99927D" w14:textId="61F8104E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Імідаклоприд</w:t>
            </w:r>
          </w:p>
        </w:tc>
        <w:tc>
          <w:tcPr>
            <w:tcW w:w="4521" w:type="dxa"/>
          </w:tcPr>
          <w:p w14:paraId="754564E1" w14:textId="04966DF6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44438015" w14:textId="1DD8C5AE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0F78F5B" w14:textId="1A051FE1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Карбендазим</w:t>
            </w:r>
          </w:p>
        </w:tc>
        <w:tc>
          <w:tcPr>
            <w:tcW w:w="4521" w:type="dxa"/>
          </w:tcPr>
          <w:p w14:paraId="20246567" w14:textId="51A4C657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3E678ED8" w14:textId="3D01C725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C95804A" w14:textId="3959DC03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Клотіанідин</w:t>
            </w:r>
          </w:p>
        </w:tc>
        <w:tc>
          <w:tcPr>
            <w:tcW w:w="4521" w:type="dxa"/>
          </w:tcPr>
          <w:p w14:paraId="0841A9EA" w14:textId="475A21DA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4E0CB0C" w14:textId="642F4BC5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5DFC6F7" w14:textId="67D17BF7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Манкоцеб</w:t>
            </w:r>
          </w:p>
        </w:tc>
        <w:tc>
          <w:tcPr>
            <w:tcW w:w="4521" w:type="dxa"/>
          </w:tcPr>
          <w:p w14:paraId="057AAF1E" w14:textId="6A8D8F6A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68A04745" w14:textId="0C8570DA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EDA529F" w14:textId="53C3C9CC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Міклобутаніл</w:t>
            </w:r>
          </w:p>
        </w:tc>
        <w:tc>
          <w:tcPr>
            <w:tcW w:w="4521" w:type="dxa"/>
          </w:tcPr>
          <w:p w14:paraId="764714F6" w14:textId="19216D5B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5A9C5B4F" w14:textId="65DAF5BB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7DB1408" w14:textId="326CF228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Новалурон</w:t>
            </w:r>
          </w:p>
        </w:tc>
        <w:tc>
          <w:tcPr>
            <w:tcW w:w="4521" w:type="dxa"/>
          </w:tcPr>
          <w:p w14:paraId="1C11FBE6" w14:textId="1892C7EB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876486D" w14:textId="0F3CB8F2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B67CED3" w14:textId="520C3E9D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Пікоксистробін</w:t>
            </w:r>
          </w:p>
        </w:tc>
        <w:tc>
          <w:tcPr>
            <w:tcW w:w="4521" w:type="dxa"/>
          </w:tcPr>
          <w:p w14:paraId="278FE5CC" w14:textId="3ACAE860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0465B2AA" w14:textId="6F90152E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CC533ED" w14:textId="15416E77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Прометрин</w:t>
            </w:r>
          </w:p>
        </w:tc>
        <w:tc>
          <w:tcPr>
            <w:tcW w:w="4521" w:type="dxa"/>
          </w:tcPr>
          <w:p w14:paraId="058966AC" w14:textId="0A377891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785AF0AC" w14:textId="3797D867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C83D3A3" w14:textId="0D190209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Пропаргіт</w:t>
            </w:r>
          </w:p>
        </w:tc>
        <w:tc>
          <w:tcPr>
            <w:tcW w:w="4521" w:type="dxa"/>
          </w:tcPr>
          <w:p w14:paraId="5755AF46" w14:textId="136FBEF5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6D0C461D" w14:textId="53B06139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3CFFC3B" w14:textId="40FD6C82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Пропізохлор</w:t>
            </w:r>
          </w:p>
        </w:tc>
        <w:tc>
          <w:tcPr>
            <w:tcW w:w="4521" w:type="dxa"/>
          </w:tcPr>
          <w:p w14:paraId="308EBB06" w14:textId="55389735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675C25EE" w14:textId="4EEA4859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AEAA8D8" w14:textId="770DC03D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Пропіконазол</w:t>
            </w:r>
          </w:p>
        </w:tc>
        <w:tc>
          <w:tcPr>
            <w:tcW w:w="4521" w:type="dxa"/>
          </w:tcPr>
          <w:p w14:paraId="0CE66F67" w14:textId="6594EB41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7DDCC462" w14:textId="463C7364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52815E5" w14:textId="1D1209A3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Прохлораз</w:t>
            </w:r>
          </w:p>
        </w:tc>
        <w:tc>
          <w:tcPr>
            <w:tcW w:w="4521" w:type="dxa"/>
          </w:tcPr>
          <w:p w14:paraId="1823AAE2" w14:textId="580870B4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CBC764F" w14:textId="0BA73A8D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966EDC6" w14:textId="56D895F6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B52788">
              <w:t>Спіродиклофен</w:t>
            </w:r>
          </w:p>
        </w:tc>
        <w:tc>
          <w:tcPr>
            <w:tcW w:w="4521" w:type="dxa"/>
          </w:tcPr>
          <w:p w14:paraId="297DE055" w14:textId="4DFDDFC6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58984997" w14:textId="23B97F02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5138314" w14:textId="1F7E8DDE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B52788">
              <w:t>Тепралоксидим</w:t>
            </w:r>
          </w:p>
        </w:tc>
        <w:tc>
          <w:tcPr>
            <w:tcW w:w="4521" w:type="dxa"/>
          </w:tcPr>
          <w:p w14:paraId="1E4A2AFF" w14:textId="55153671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320CE546" w14:textId="23FD20B5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54C0FF4" w14:textId="29D6811E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Тефлутрин</w:t>
            </w:r>
          </w:p>
        </w:tc>
        <w:tc>
          <w:tcPr>
            <w:tcW w:w="4521" w:type="dxa"/>
          </w:tcPr>
          <w:p w14:paraId="40DC7687" w14:textId="25241D3D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в переліку Ib ВООЗ</w:t>
            </w:r>
          </w:p>
        </w:tc>
      </w:tr>
      <w:tr w:rsidR="005319AC" w:rsidRPr="00BC6C76" w14:paraId="13D24614" w14:textId="23405CAD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3C47BE8" w14:textId="75826F9E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Тирам</w:t>
            </w:r>
          </w:p>
        </w:tc>
        <w:tc>
          <w:tcPr>
            <w:tcW w:w="4521" w:type="dxa"/>
          </w:tcPr>
          <w:p w14:paraId="77302319" w14:textId="28010506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50291B7E" w14:textId="2ACC4E9B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4D73C18" w14:textId="4A2A7E23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Тіаметоксам</w:t>
            </w:r>
          </w:p>
        </w:tc>
        <w:tc>
          <w:tcPr>
            <w:tcW w:w="4521" w:type="dxa"/>
          </w:tcPr>
          <w:p w14:paraId="7AF0576A" w14:textId="5B35DF14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85DA953" w14:textId="1C98ABBA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4108225" w14:textId="3CBBDE5A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Тіофанат-метил</w:t>
            </w:r>
          </w:p>
        </w:tc>
        <w:tc>
          <w:tcPr>
            <w:tcW w:w="4521" w:type="dxa"/>
          </w:tcPr>
          <w:p w14:paraId="2800CF58" w14:textId="0E4E059B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0D8231C2" w14:textId="28B4EB97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C358D7F" w14:textId="6239B5CB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Фамоксадон</w:t>
            </w:r>
          </w:p>
        </w:tc>
        <w:tc>
          <w:tcPr>
            <w:tcW w:w="4521" w:type="dxa"/>
          </w:tcPr>
          <w:p w14:paraId="3FBED0C7" w14:textId="5B000636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750A0BEC" w14:textId="6C3743F2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6BB932D" w14:textId="2AFB1AD0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Фіпроніл</w:t>
            </w:r>
          </w:p>
        </w:tc>
        <w:tc>
          <w:tcPr>
            <w:tcW w:w="4521" w:type="dxa"/>
          </w:tcPr>
          <w:p w14:paraId="1F368A2F" w14:textId="7E406531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2BA6AAFA" w14:textId="620F4F40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D785020" w14:textId="0776FB85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Флуметсулам</w:t>
            </w:r>
          </w:p>
        </w:tc>
        <w:tc>
          <w:tcPr>
            <w:tcW w:w="4521" w:type="dxa"/>
          </w:tcPr>
          <w:p w14:paraId="00603301" w14:textId="7A9BD463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17F8F99E" w14:textId="57874EC5" w:rsidTr="00A36703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3F9FA02" w14:textId="472FC736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Флутриафол</w:t>
            </w:r>
          </w:p>
        </w:tc>
        <w:tc>
          <w:tcPr>
            <w:tcW w:w="4521" w:type="dxa"/>
          </w:tcPr>
          <w:p w14:paraId="7CE5CE17" w14:textId="0EFA362A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48DB8E31" w14:textId="56FD3621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58CE289" w14:textId="2FFCB10A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B52788">
              <w:t>Хлоримурон-етил</w:t>
            </w:r>
          </w:p>
        </w:tc>
        <w:tc>
          <w:tcPr>
            <w:tcW w:w="4521" w:type="dxa"/>
          </w:tcPr>
          <w:p w14:paraId="4B127092" w14:textId="0C20A6ED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5319AC" w:rsidRPr="00BC6C76" w14:paraId="0494BF47" w14:textId="02C71EFE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CA0EC44" w14:textId="5BB080DA" w:rsidR="005319AC" w:rsidRPr="00B52788" w:rsidRDefault="005319AC" w:rsidP="00B52788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B52788">
              <w:t>Хлорпірифос</w:t>
            </w:r>
          </w:p>
        </w:tc>
        <w:tc>
          <w:tcPr>
            <w:tcW w:w="4521" w:type="dxa"/>
          </w:tcPr>
          <w:p w14:paraId="2BFCB7FD" w14:textId="1D4C1239" w:rsidR="005319AC" w:rsidRPr="0065630A" w:rsidRDefault="005319AC" w:rsidP="005319AC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A4FC7">
              <w:t>не затверджено в ЄС</w:t>
            </w:r>
          </w:p>
        </w:tc>
      </w:tr>
      <w:tr w:rsidR="00137F33" w:rsidRPr="00BC6C76" w14:paraId="433F9F7A" w14:textId="77777777" w:rsidTr="00DE334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FAD80A2" w14:textId="3982052D" w:rsidR="00137F33" w:rsidRPr="00B52788" w:rsidRDefault="00137F33" w:rsidP="00137F33">
            <w:pPr>
              <w:ind w:left="360"/>
              <w:contextualSpacing/>
            </w:pPr>
            <w:r w:rsidRPr="00137F33">
              <w:t>Ципроконазол</w:t>
            </w:r>
          </w:p>
        </w:tc>
        <w:tc>
          <w:tcPr>
            <w:tcW w:w="4521" w:type="dxa"/>
          </w:tcPr>
          <w:p w14:paraId="6E2CAEED" w14:textId="4C0D6F55" w:rsidR="00137F33" w:rsidRPr="001A4FC7" w:rsidRDefault="00137F33" w:rsidP="00137F33">
            <w:pPr>
              <w:ind w:left="360"/>
              <w:contextualSpacing/>
            </w:pPr>
            <w:r w:rsidRPr="00137F33">
              <w:t>не затверджено в ЄС</w:t>
            </w:r>
          </w:p>
        </w:tc>
      </w:tr>
    </w:tbl>
    <w:p w14:paraId="6A4E019E" w14:textId="77777777" w:rsidR="0098066E" w:rsidRPr="00274A7D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274A7D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274A7D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274A7D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0BF8A418" w14:textId="63E023CF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4E6DC30A" w14:textId="77777777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390EF4" w:rsidRPr="00274A7D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CCD" w14:textId="77777777" w:rsidR="00FC45D2" w:rsidRDefault="00FC45D2" w:rsidP="00BD6CEE">
      <w:pPr>
        <w:spacing w:after="0" w:line="240" w:lineRule="auto"/>
      </w:pPr>
      <w:r>
        <w:separator/>
      </w:r>
    </w:p>
  </w:endnote>
  <w:endnote w:type="continuationSeparator" w:id="0">
    <w:p w14:paraId="71A880C3" w14:textId="77777777" w:rsidR="00FC45D2" w:rsidRDefault="00FC45D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7B904EDD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>Декларація Europe Soya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Україні / Версія 20</w:t>
    </w:r>
    <w:r w:rsidR="00351C7B">
      <w:rPr>
        <w:rFonts w:ascii="Verdana" w:hAnsi="Verdana" w:cs="Tahoma"/>
        <w:i/>
        <w:sz w:val="16"/>
        <w:szCs w:val="16"/>
        <w:lang w:val="sk-SK" w:eastAsia="en-GB"/>
      </w:rPr>
      <w:t>2</w:t>
    </w:r>
    <w:r w:rsidR="00E90175">
      <w:rPr>
        <w:rFonts w:ascii="Verdana" w:hAnsi="Verdana" w:cs="Tahoma"/>
        <w:i/>
        <w:sz w:val="16"/>
        <w:szCs w:val="16"/>
        <w:lang w:val="sk-SK" w:eastAsia="en-GB"/>
      </w:rPr>
      <w:t>2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3A2C97" w:rsidRPr="003A2C97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BC38" w14:textId="77777777" w:rsidR="00FC45D2" w:rsidRDefault="00FC45D2" w:rsidP="00BD6CEE">
      <w:pPr>
        <w:spacing w:after="0" w:line="240" w:lineRule="auto"/>
      </w:pPr>
      <w:r>
        <w:separator/>
      </w:r>
    </w:p>
  </w:footnote>
  <w:footnote w:type="continuationSeparator" w:id="0">
    <w:p w14:paraId="6CB91ABC" w14:textId="77777777" w:rsidR="00FC45D2" w:rsidRDefault="00FC45D2" w:rsidP="00BD6CEE">
      <w:pPr>
        <w:spacing w:after="0" w:line="240" w:lineRule="auto"/>
      </w:pPr>
      <w:r>
        <w:continuationSeparator/>
      </w:r>
    </w:p>
  </w:footnote>
  <w:footnote w:id="1">
    <w:p w14:paraId="370FBF37" w14:textId="77777777" w:rsidR="00AB1F46" w:rsidRPr="00385479" w:rsidRDefault="00AB1F46" w:rsidP="00AB1F46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Примітка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тому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числі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дотримуватись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вимог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законодавства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щодо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розмноження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насіння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Закон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«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Про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охорону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прав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на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сорти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516FDB">
        <w:rPr>
          <w:rFonts w:ascii="Verdana" w:eastAsia="Calibri" w:hAnsi="Verdana" w:cs="Tahoma"/>
          <w:sz w:val="13"/>
          <w:szCs w:val="13"/>
        </w:rPr>
        <w:t>рослин</w:t>
      </w:r>
      <w:proofErr w:type="spellEnd"/>
      <w:r w:rsidRPr="00516FDB">
        <w:rPr>
          <w:rFonts w:ascii="Verdana" w:eastAsia="Calibri" w:hAnsi="Verdana" w:cs="Tahoma"/>
          <w:sz w:val="13"/>
          <w:szCs w:val="13"/>
        </w:rPr>
        <w:t>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753C1701" w14:textId="355119C6" w:rsidR="000C2C8E" w:rsidRPr="000F6674" w:rsidRDefault="000C2C8E" w:rsidP="000C2C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Якщо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неможливо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витримати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необхідну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дистанцію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має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бути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надіслане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електронною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поштою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та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затверджене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Асоціацією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Дунайська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07A61" w:rsidRPr="00C07A61">
        <w:rPr>
          <w:rFonts w:ascii="Verdana" w:hAnsi="Verdana" w:cs="Tahoma"/>
          <w:sz w:val="13"/>
          <w:szCs w:val="13"/>
        </w:rPr>
        <w:t>Соя</w:t>
      </w:r>
      <w:proofErr w:type="spellEnd"/>
      <w:r w:rsidR="00C07A61" w:rsidRPr="00C07A61">
        <w:rPr>
          <w:rFonts w:ascii="Verdana" w:hAnsi="Verdana" w:cs="Tahoma"/>
          <w:sz w:val="13"/>
          <w:szCs w:val="13"/>
        </w:rPr>
        <w:t xml:space="preserve"> (</w:t>
      </w:r>
      <w:r w:rsidR="00C07A61" w:rsidRPr="00C07A61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C07A61" w:rsidRPr="00C07A61">
        <w:rPr>
          <w:rFonts w:ascii="Verdana" w:hAnsi="Verdana" w:cs="Tahoma"/>
          <w:sz w:val="13"/>
          <w:szCs w:val="13"/>
        </w:rPr>
        <w:t>).</w:t>
      </w:r>
    </w:p>
  </w:footnote>
  <w:footnote w:id="3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6E6BE06C" w:rsidR="00867508" w:rsidRDefault="00590E72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8D8C67" wp14:editId="784104C7">
          <wp:simplePos x="0" y="0"/>
          <wp:positionH relativeFrom="column">
            <wp:posOffset>4718050</wp:posOffset>
          </wp:positionH>
          <wp:positionV relativeFrom="paragraph">
            <wp:posOffset>-32385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A4E01AA" wp14:editId="1189CC36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6C"/>
    <w:multiLevelType w:val="multilevel"/>
    <w:tmpl w:val="CEFA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B153C"/>
    <w:multiLevelType w:val="hybridMultilevel"/>
    <w:tmpl w:val="9EAA6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051B04"/>
    <w:multiLevelType w:val="hybridMultilevel"/>
    <w:tmpl w:val="2F148BC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7744"/>
    <w:multiLevelType w:val="hybridMultilevel"/>
    <w:tmpl w:val="840C68E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6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d/VrDF9WpCUdgmXxctYlX1BzBWMWUmjRKXfIqjzQaKEw2fVwu6vWWtGmrEvEBl3cVPpWLwqHMBOCuBbUJjqQ==" w:salt="Di85C6L33AfKW92G6ZTl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B25"/>
    <w:rsid w:val="000050EF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54EF"/>
    <w:rsid w:val="00051B2C"/>
    <w:rsid w:val="000535C0"/>
    <w:rsid w:val="0005450E"/>
    <w:rsid w:val="00061C0D"/>
    <w:rsid w:val="00073655"/>
    <w:rsid w:val="00075F51"/>
    <w:rsid w:val="000A161A"/>
    <w:rsid w:val="000A479A"/>
    <w:rsid w:val="000A75BD"/>
    <w:rsid w:val="000B084E"/>
    <w:rsid w:val="000B0B61"/>
    <w:rsid w:val="000C1B82"/>
    <w:rsid w:val="000C241B"/>
    <w:rsid w:val="000C2C8E"/>
    <w:rsid w:val="000C3AE8"/>
    <w:rsid w:val="000D0F69"/>
    <w:rsid w:val="000E44D5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4AF7"/>
    <w:rsid w:val="001177A1"/>
    <w:rsid w:val="0012314E"/>
    <w:rsid w:val="00123A9B"/>
    <w:rsid w:val="00125250"/>
    <w:rsid w:val="001277FA"/>
    <w:rsid w:val="00137F33"/>
    <w:rsid w:val="001478DD"/>
    <w:rsid w:val="00152138"/>
    <w:rsid w:val="00153618"/>
    <w:rsid w:val="001627CA"/>
    <w:rsid w:val="00167F31"/>
    <w:rsid w:val="00176AE2"/>
    <w:rsid w:val="00177126"/>
    <w:rsid w:val="00190544"/>
    <w:rsid w:val="0019286D"/>
    <w:rsid w:val="00196EFE"/>
    <w:rsid w:val="001A40E2"/>
    <w:rsid w:val="001B0FC9"/>
    <w:rsid w:val="001B4790"/>
    <w:rsid w:val="001B7A87"/>
    <w:rsid w:val="001C1FFA"/>
    <w:rsid w:val="001D2BEA"/>
    <w:rsid w:val="001E106F"/>
    <w:rsid w:val="001E3A3F"/>
    <w:rsid w:val="001E4F56"/>
    <w:rsid w:val="001E7D90"/>
    <w:rsid w:val="002034E0"/>
    <w:rsid w:val="00221629"/>
    <w:rsid w:val="00222DC3"/>
    <w:rsid w:val="00236F15"/>
    <w:rsid w:val="002455F4"/>
    <w:rsid w:val="0024723B"/>
    <w:rsid w:val="00250F0C"/>
    <w:rsid w:val="002612C3"/>
    <w:rsid w:val="0026274B"/>
    <w:rsid w:val="00271D7F"/>
    <w:rsid w:val="00271FD0"/>
    <w:rsid w:val="0027417D"/>
    <w:rsid w:val="00274A7D"/>
    <w:rsid w:val="00280C17"/>
    <w:rsid w:val="00282C42"/>
    <w:rsid w:val="002831A9"/>
    <w:rsid w:val="002960C2"/>
    <w:rsid w:val="002A2D30"/>
    <w:rsid w:val="002A3663"/>
    <w:rsid w:val="002A6F99"/>
    <w:rsid w:val="002B22B7"/>
    <w:rsid w:val="002B7AAA"/>
    <w:rsid w:val="002C004A"/>
    <w:rsid w:val="002C1053"/>
    <w:rsid w:val="002C38FD"/>
    <w:rsid w:val="002C6F75"/>
    <w:rsid w:val="002D23BE"/>
    <w:rsid w:val="002D4EBF"/>
    <w:rsid w:val="002D55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1C7B"/>
    <w:rsid w:val="003546D4"/>
    <w:rsid w:val="003549EA"/>
    <w:rsid w:val="003755AB"/>
    <w:rsid w:val="00377EBF"/>
    <w:rsid w:val="003817E5"/>
    <w:rsid w:val="003830E3"/>
    <w:rsid w:val="00387535"/>
    <w:rsid w:val="00387C33"/>
    <w:rsid w:val="00390EF4"/>
    <w:rsid w:val="00394D37"/>
    <w:rsid w:val="003A2C97"/>
    <w:rsid w:val="003A2CD8"/>
    <w:rsid w:val="003A6DB6"/>
    <w:rsid w:val="003B1117"/>
    <w:rsid w:val="003C0691"/>
    <w:rsid w:val="003C4D1C"/>
    <w:rsid w:val="003D0A85"/>
    <w:rsid w:val="003D59A2"/>
    <w:rsid w:val="003D67C6"/>
    <w:rsid w:val="003E5707"/>
    <w:rsid w:val="00400B01"/>
    <w:rsid w:val="00400F60"/>
    <w:rsid w:val="00404A85"/>
    <w:rsid w:val="004054EF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6F49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4227"/>
    <w:rsid w:val="00505D11"/>
    <w:rsid w:val="005071CF"/>
    <w:rsid w:val="00516FDB"/>
    <w:rsid w:val="00527A0E"/>
    <w:rsid w:val="005319AC"/>
    <w:rsid w:val="00534121"/>
    <w:rsid w:val="005368E0"/>
    <w:rsid w:val="00544FB0"/>
    <w:rsid w:val="005469B5"/>
    <w:rsid w:val="00546B94"/>
    <w:rsid w:val="00550692"/>
    <w:rsid w:val="00552ACA"/>
    <w:rsid w:val="00556C65"/>
    <w:rsid w:val="005616E3"/>
    <w:rsid w:val="005622E5"/>
    <w:rsid w:val="00563846"/>
    <w:rsid w:val="0057189F"/>
    <w:rsid w:val="005732D2"/>
    <w:rsid w:val="00576517"/>
    <w:rsid w:val="00590E72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4CB1"/>
    <w:rsid w:val="005E71D5"/>
    <w:rsid w:val="005E7FDE"/>
    <w:rsid w:val="005F2426"/>
    <w:rsid w:val="005F2C96"/>
    <w:rsid w:val="005F4F8A"/>
    <w:rsid w:val="006044A2"/>
    <w:rsid w:val="006050AE"/>
    <w:rsid w:val="00610117"/>
    <w:rsid w:val="00611539"/>
    <w:rsid w:val="00622103"/>
    <w:rsid w:val="006369C4"/>
    <w:rsid w:val="00642987"/>
    <w:rsid w:val="00644A73"/>
    <w:rsid w:val="00653996"/>
    <w:rsid w:val="006559CF"/>
    <w:rsid w:val="0065630A"/>
    <w:rsid w:val="006607EF"/>
    <w:rsid w:val="00664707"/>
    <w:rsid w:val="00666255"/>
    <w:rsid w:val="00667F67"/>
    <w:rsid w:val="00671336"/>
    <w:rsid w:val="006714DC"/>
    <w:rsid w:val="00672E1F"/>
    <w:rsid w:val="00676A79"/>
    <w:rsid w:val="00684577"/>
    <w:rsid w:val="00684D61"/>
    <w:rsid w:val="0069480D"/>
    <w:rsid w:val="00694F39"/>
    <w:rsid w:val="00695CC2"/>
    <w:rsid w:val="006A29A4"/>
    <w:rsid w:val="006A3179"/>
    <w:rsid w:val="006A4241"/>
    <w:rsid w:val="006A6BAE"/>
    <w:rsid w:val="006B10B3"/>
    <w:rsid w:val="006C16AC"/>
    <w:rsid w:val="006D158E"/>
    <w:rsid w:val="006D417F"/>
    <w:rsid w:val="006D53A8"/>
    <w:rsid w:val="006F2418"/>
    <w:rsid w:val="00703A10"/>
    <w:rsid w:val="0070723C"/>
    <w:rsid w:val="00707786"/>
    <w:rsid w:val="00710FC7"/>
    <w:rsid w:val="00717B60"/>
    <w:rsid w:val="0072147F"/>
    <w:rsid w:val="007236E8"/>
    <w:rsid w:val="007254D4"/>
    <w:rsid w:val="00731C27"/>
    <w:rsid w:val="0073542A"/>
    <w:rsid w:val="00736C1F"/>
    <w:rsid w:val="00741E3E"/>
    <w:rsid w:val="00744D35"/>
    <w:rsid w:val="0074583D"/>
    <w:rsid w:val="007460F8"/>
    <w:rsid w:val="00756600"/>
    <w:rsid w:val="00757639"/>
    <w:rsid w:val="00760115"/>
    <w:rsid w:val="007801F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70B4"/>
    <w:rsid w:val="007B2B28"/>
    <w:rsid w:val="007B2B52"/>
    <w:rsid w:val="007C7485"/>
    <w:rsid w:val="007D40BB"/>
    <w:rsid w:val="007D5AF9"/>
    <w:rsid w:val="007E45F8"/>
    <w:rsid w:val="007F0A30"/>
    <w:rsid w:val="007F621F"/>
    <w:rsid w:val="007F72EC"/>
    <w:rsid w:val="008025F0"/>
    <w:rsid w:val="00814BAE"/>
    <w:rsid w:val="008161FF"/>
    <w:rsid w:val="00817EE1"/>
    <w:rsid w:val="008207A6"/>
    <w:rsid w:val="0082294B"/>
    <w:rsid w:val="008340F4"/>
    <w:rsid w:val="00834675"/>
    <w:rsid w:val="0084548C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8F5F28"/>
    <w:rsid w:val="00913EE6"/>
    <w:rsid w:val="00915E1E"/>
    <w:rsid w:val="00916DD4"/>
    <w:rsid w:val="00917ABB"/>
    <w:rsid w:val="00921791"/>
    <w:rsid w:val="00925832"/>
    <w:rsid w:val="00930DD5"/>
    <w:rsid w:val="00932525"/>
    <w:rsid w:val="009376AB"/>
    <w:rsid w:val="009379FD"/>
    <w:rsid w:val="00940ACB"/>
    <w:rsid w:val="00950CB0"/>
    <w:rsid w:val="00956EB6"/>
    <w:rsid w:val="00964337"/>
    <w:rsid w:val="00967C67"/>
    <w:rsid w:val="00971D30"/>
    <w:rsid w:val="009733CD"/>
    <w:rsid w:val="00975C40"/>
    <w:rsid w:val="00980483"/>
    <w:rsid w:val="0098066E"/>
    <w:rsid w:val="0098148D"/>
    <w:rsid w:val="00985B19"/>
    <w:rsid w:val="0099756C"/>
    <w:rsid w:val="009A1EA7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36703"/>
    <w:rsid w:val="00A43047"/>
    <w:rsid w:val="00A4354F"/>
    <w:rsid w:val="00A47AF2"/>
    <w:rsid w:val="00A5223A"/>
    <w:rsid w:val="00A57246"/>
    <w:rsid w:val="00A722FB"/>
    <w:rsid w:val="00A818BB"/>
    <w:rsid w:val="00A84852"/>
    <w:rsid w:val="00A87C66"/>
    <w:rsid w:val="00A95973"/>
    <w:rsid w:val="00A97D89"/>
    <w:rsid w:val="00AA5DA8"/>
    <w:rsid w:val="00AB181D"/>
    <w:rsid w:val="00AB1F46"/>
    <w:rsid w:val="00AB2A20"/>
    <w:rsid w:val="00AC1405"/>
    <w:rsid w:val="00AD4EA8"/>
    <w:rsid w:val="00AE4BDB"/>
    <w:rsid w:val="00AE4F72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52788"/>
    <w:rsid w:val="00B53E03"/>
    <w:rsid w:val="00B5445B"/>
    <w:rsid w:val="00B548AD"/>
    <w:rsid w:val="00B60FC0"/>
    <w:rsid w:val="00B646D7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B6B21"/>
    <w:rsid w:val="00BC0CE5"/>
    <w:rsid w:val="00BC5970"/>
    <w:rsid w:val="00BD251D"/>
    <w:rsid w:val="00BD2D7B"/>
    <w:rsid w:val="00BD6CEE"/>
    <w:rsid w:val="00BF4B0F"/>
    <w:rsid w:val="00BF7ED0"/>
    <w:rsid w:val="00C03661"/>
    <w:rsid w:val="00C07A61"/>
    <w:rsid w:val="00C118CA"/>
    <w:rsid w:val="00C211B0"/>
    <w:rsid w:val="00C33749"/>
    <w:rsid w:val="00C41A04"/>
    <w:rsid w:val="00C426CB"/>
    <w:rsid w:val="00C4283C"/>
    <w:rsid w:val="00C60A6D"/>
    <w:rsid w:val="00C62190"/>
    <w:rsid w:val="00C65A91"/>
    <w:rsid w:val="00C66B51"/>
    <w:rsid w:val="00C70307"/>
    <w:rsid w:val="00C742A1"/>
    <w:rsid w:val="00C809AC"/>
    <w:rsid w:val="00C8428B"/>
    <w:rsid w:val="00C864B6"/>
    <w:rsid w:val="00C97155"/>
    <w:rsid w:val="00C97CB8"/>
    <w:rsid w:val="00CA42F5"/>
    <w:rsid w:val="00CB01FF"/>
    <w:rsid w:val="00CB1962"/>
    <w:rsid w:val="00CD052A"/>
    <w:rsid w:val="00CD3ACB"/>
    <w:rsid w:val="00CF2194"/>
    <w:rsid w:val="00CF5C1E"/>
    <w:rsid w:val="00CF62BA"/>
    <w:rsid w:val="00D12FBC"/>
    <w:rsid w:val="00D15443"/>
    <w:rsid w:val="00D2191A"/>
    <w:rsid w:val="00D21C64"/>
    <w:rsid w:val="00D22E36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81B18"/>
    <w:rsid w:val="00D826E8"/>
    <w:rsid w:val="00D925A9"/>
    <w:rsid w:val="00D95E63"/>
    <w:rsid w:val="00DA16FA"/>
    <w:rsid w:val="00DA5A50"/>
    <w:rsid w:val="00DA7A0E"/>
    <w:rsid w:val="00DB56AB"/>
    <w:rsid w:val="00DB6432"/>
    <w:rsid w:val="00DB7578"/>
    <w:rsid w:val="00DC73EA"/>
    <w:rsid w:val="00DE0939"/>
    <w:rsid w:val="00DE0A05"/>
    <w:rsid w:val="00DE74AF"/>
    <w:rsid w:val="00DF0271"/>
    <w:rsid w:val="00DF16A7"/>
    <w:rsid w:val="00DF2FDA"/>
    <w:rsid w:val="00DF50ED"/>
    <w:rsid w:val="00E01526"/>
    <w:rsid w:val="00E0315A"/>
    <w:rsid w:val="00E104EC"/>
    <w:rsid w:val="00E17471"/>
    <w:rsid w:val="00E21B22"/>
    <w:rsid w:val="00E30673"/>
    <w:rsid w:val="00E36E09"/>
    <w:rsid w:val="00E4502B"/>
    <w:rsid w:val="00E46C6C"/>
    <w:rsid w:val="00E527CB"/>
    <w:rsid w:val="00E578BE"/>
    <w:rsid w:val="00E625CB"/>
    <w:rsid w:val="00E62E05"/>
    <w:rsid w:val="00E7067C"/>
    <w:rsid w:val="00E7351C"/>
    <w:rsid w:val="00E75D9B"/>
    <w:rsid w:val="00E85249"/>
    <w:rsid w:val="00E85315"/>
    <w:rsid w:val="00E90175"/>
    <w:rsid w:val="00E91B72"/>
    <w:rsid w:val="00E92B16"/>
    <w:rsid w:val="00E95164"/>
    <w:rsid w:val="00E952B7"/>
    <w:rsid w:val="00E9571B"/>
    <w:rsid w:val="00E960AF"/>
    <w:rsid w:val="00E9697E"/>
    <w:rsid w:val="00E97935"/>
    <w:rsid w:val="00EA14ED"/>
    <w:rsid w:val="00EA20A8"/>
    <w:rsid w:val="00EA2783"/>
    <w:rsid w:val="00EA584C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58D4"/>
    <w:rsid w:val="00F01331"/>
    <w:rsid w:val="00F01A60"/>
    <w:rsid w:val="00F01FE0"/>
    <w:rsid w:val="00F0736F"/>
    <w:rsid w:val="00F11E81"/>
    <w:rsid w:val="00F24D17"/>
    <w:rsid w:val="00F31B79"/>
    <w:rsid w:val="00F324E1"/>
    <w:rsid w:val="00F3729B"/>
    <w:rsid w:val="00F46223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627B"/>
    <w:rsid w:val="00FB3D11"/>
    <w:rsid w:val="00FB43E2"/>
    <w:rsid w:val="00FB6677"/>
    <w:rsid w:val="00FC2D7F"/>
    <w:rsid w:val="00FC45D2"/>
    <w:rsid w:val="00FC74D2"/>
    <w:rsid w:val="00FD40F9"/>
    <w:rsid w:val="00FD4BA2"/>
    <w:rsid w:val="00FD6C36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C742A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42A1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C7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@donausoj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323"/>
    <w:rsid w:val="00010DBC"/>
    <w:rsid w:val="00026556"/>
    <w:rsid w:val="000A10F2"/>
    <w:rsid w:val="001510EE"/>
    <w:rsid w:val="00183846"/>
    <w:rsid w:val="002C5C71"/>
    <w:rsid w:val="00374811"/>
    <w:rsid w:val="003A20F5"/>
    <w:rsid w:val="003D79DA"/>
    <w:rsid w:val="003F73B5"/>
    <w:rsid w:val="004C69DB"/>
    <w:rsid w:val="00641D3F"/>
    <w:rsid w:val="0067631E"/>
    <w:rsid w:val="006D6940"/>
    <w:rsid w:val="00782F0B"/>
    <w:rsid w:val="00844CCB"/>
    <w:rsid w:val="008547EC"/>
    <w:rsid w:val="00872F3C"/>
    <w:rsid w:val="0089341F"/>
    <w:rsid w:val="008B7094"/>
    <w:rsid w:val="009E765A"/>
    <w:rsid w:val="00AF3516"/>
    <w:rsid w:val="00BB39C9"/>
    <w:rsid w:val="00D2664F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NF7WRY7KSVXA-62781843-19453</_dlc_DocId>
    <_dlc_DocIdUrl xmlns="7c32cf4b-0836-488d-9ec9-7cc490ad11d9">
      <Url>https://vereindonausoja.sharepoint.com/sites/QM/_layouts/15/DocIdRedir.aspx?ID=NF7WRY7KSVXA-62781843-19453</Url>
      <Description>NF7WRY7KSVXA-62781843-19453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2F73-A935-4251-B138-F1BC01CEA7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E07F4-E956-4315-ABEF-A065990D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E9D88-E9C9-4454-81FF-C9DC7E4AF5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5971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Selbstverpflichtungserklärung Landwirte</vt:lpstr>
      <vt:lpstr>    Декларація Europe Soya про добровільне зобов’язання для виробників в Україні</vt:lpstr>
      <vt:lpstr>    </vt:lpstr>
      <vt:lpstr>Selbstverpflichtungserklärung Landwirte</vt:lpstr>
    </vt:vector>
  </TitlesOfParts>
  <Company>TU Wien, Studentenlizenz</Company>
  <LinksUpToDate>false</LinksUpToDate>
  <CharactersWithSpaces>6905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2020-02-24T14:15:00Z</cp:lastPrinted>
  <dcterms:created xsi:type="dcterms:W3CDTF">2022-03-31T12:57:00Z</dcterms:created>
  <dcterms:modified xsi:type="dcterms:W3CDTF">2022-03-31T12:57:00Z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d15c9c3e-d1fc-488d-b4ee-6527179c1b0e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10240">
    <vt:lpwstr>50</vt:lpwstr>
  </property>
  <property fmtid="{D5CDD505-2E9C-101B-9397-08002B2CF9AE}" pid="9" name="AuthorIds_UIVersion_11776">
    <vt:lpwstr>72</vt:lpwstr>
  </property>
</Properties>
</file>